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AD69B" w14:textId="77777777" w:rsidR="000557AB" w:rsidRDefault="000557AB" w:rsidP="000557A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AB">
        <w:rPr>
          <w:rFonts w:ascii="Times New Roman" w:hAnsi="Times New Roman" w:cs="Times New Roman"/>
          <w:b/>
          <w:sz w:val="28"/>
          <w:szCs w:val="28"/>
        </w:rPr>
        <w:t xml:space="preserve">ПЛАН действий/мероприятий в рамках подготовки </w:t>
      </w:r>
    </w:p>
    <w:p w14:paraId="2DB79D4F" w14:textId="77777777" w:rsidR="000557AB" w:rsidRDefault="000557AB" w:rsidP="000557A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Моховская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14:paraId="0E5E4033" w14:textId="5C75C947" w:rsidR="000557AB" w:rsidRPr="000557AB" w:rsidRDefault="000557AB" w:rsidP="000557A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57AB">
        <w:rPr>
          <w:rFonts w:ascii="Times New Roman" w:hAnsi="Times New Roman" w:cs="Times New Roman"/>
          <w:b/>
          <w:sz w:val="28"/>
          <w:szCs w:val="28"/>
        </w:rPr>
        <w:t>в  международном</w:t>
      </w:r>
      <w:proofErr w:type="gramEnd"/>
      <w:r w:rsidRPr="000557AB">
        <w:rPr>
          <w:rFonts w:ascii="Times New Roman" w:hAnsi="Times New Roman" w:cs="Times New Roman"/>
          <w:b/>
          <w:sz w:val="28"/>
          <w:szCs w:val="28"/>
        </w:rPr>
        <w:t xml:space="preserve"> исследовании PISA-2022</w:t>
      </w:r>
    </w:p>
    <w:p w14:paraId="50D1A57D" w14:textId="77777777" w:rsidR="000557AB" w:rsidRPr="000557AB" w:rsidRDefault="000557AB" w:rsidP="00055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5731A6" w14:textId="77777777" w:rsidR="000557AB" w:rsidRPr="000557AB" w:rsidRDefault="000557AB" w:rsidP="00055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7AB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координатор проекта:</w:t>
      </w:r>
      <w:r w:rsidRPr="000557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33F141" w14:textId="4CE528B3" w:rsidR="000557AB" w:rsidRPr="000557AB" w:rsidRDefault="000557AB" w:rsidP="000557AB">
      <w:pPr>
        <w:spacing w:after="0" w:line="240" w:lineRule="auto"/>
        <w:rPr>
          <w:rFonts w:ascii="Times New Roman" w:hAnsi="Times New Roman" w:cs="Times New Roman"/>
          <w:bCs/>
          <w:color w:val="100D0D"/>
          <w:sz w:val="28"/>
          <w:szCs w:val="28"/>
        </w:rPr>
      </w:pPr>
      <w:r w:rsidRPr="000557AB">
        <w:rPr>
          <w:rFonts w:ascii="Times New Roman" w:hAnsi="Times New Roman" w:cs="Times New Roman"/>
          <w:b/>
          <w:sz w:val="28"/>
          <w:szCs w:val="28"/>
        </w:rPr>
        <w:t>Блинова Александра Юрьевна</w:t>
      </w:r>
      <w:r w:rsidRPr="000557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557AB">
        <w:rPr>
          <w:rFonts w:ascii="Times New Roman" w:hAnsi="Times New Roman" w:cs="Times New Roman"/>
          <w:bCs/>
          <w:color w:val="100D0D"/>
          <w:sz w:val="28"/>
          <w:szCs w:val="28"/>
          <w:highlight w:val="white"/>
        </w:rPr>
        <w:t>ведущий консультант отдела общего образования Министерства образования и науки Пермского края</w:t>
      </w:r>
    </w:p>
    <w:p w14:paraId="7EDF16FA" w14:textId="6BE9443F" w:rsidR="000557AB" w:rsidRPr="000557AB" w:rsidRDefault="000557AB" w:rsidP="00055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7AB">
        <w:rPr>
          <w:rFonts w:ascii="Times New Roman" w:hAnsi="Times New Roman" w:cs="Times New Roman"/>
          <w:b/>
          <w:sz w:val="28"/>
          <w:szCs w:val="28"/>
          <w:u w:val="single"/>
        </w:rPr>
        <w:t>Оперативный руководитель:</w:t>
      </w:r>
      <w:r w:rsidRPr="000557A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F81601E" w14:textId="77777777" w:rsidR="000557AB" w:rsidRPr="000557AB" w:rsidRDefault="000557AB" w:rsidP="000557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57AB">
        <w:rPr>
          <w:rFonts w:ascii="Times New Roman" w:hAnsi="Times New Roman" w:cs="Times New Roman"/>
          <w:b/>
          <w:sz w:val="28"/>
          <w:szCs w:val="28"/>
        </w:rPr>
        <w:t xml:space="preserve">Чистякова Наталия </w:t>
      </w:r>
      <w:proofErr w:type="spellStart"/>
      <w:r w:rsidRPr="000557AB">
        <w:rPr>
          <w:rFonts w:ascii="Times New Roman" w:hAnsi="Times New Roman" w:cs="Times New Roman"/>
          <w:b/>
          <w:sz w:val="28"/>
          <w:szCs w:val="28"/>
        </w:rPr>
        <w:t>Дмитриевна</w:t>
      </w:r>
      <w:r w:rsidRPr="000557AB">
        <w:rPr>
          <w:rFonts w:ascii="Times New Roman" w:hAnsi="Times New Roman" w:cs="Times New Roman"/>
          <w:bCs/>
          <w:sz w:val="28"/>
          <w:szCs w:val="28"/>
        </w:rPr>
        <w:t>,начальник</w:t>
      </w:r>
      <w:proofErr w:type="spellEnd"/>
      <w:r w:rsidRPr="000557AB">
        <w:rPr>
          <w:rFonts w:ascii="Times New Roman" w:hAnsi="Times New Roman" w:cs="Times New Roman"/>
          <w:bCs/>
          <w:sz w:val="28"/>
          <w:szCs w:val="28"/>
        </w:rPr>
        <w:t xml:space="preserve"> Центра непрерывного повышения профессионального мастерства педагогических работников ГАУ ДПО “ИРО ПК” (далее ЦНППМПР “ИРО ПК”), </w:t>
      </w:r>
      <w:hyperlink r:id="rId4">
        <w:r w:rsidRPr="000557AB">
          <w:rPr>
            <w:rFonts w:ascii="Times New Roman" w:hAnsi="Times New Roman" w:cs="Times New Roman"/>
            <w:bCs/>
            <w:color w:val="C00000"/>
            <w:sz w:val="28"/>
            <w:szCs w:val="28"/>
            <w:u w:val="single"/>
          </w:rPr>
          <w:t>cub@iro.perm.ru</w:t>
        </w:r>
      </w:hyperlink>
      <w:r w:rsidRPr="000557AB">
        <w:rPr>
          <w:rFonts w:ascii="Times New Roman" w:hAnsi="Times New Roman" w:cs="Times New Roman"/>
          <w:bCs/>
          <w:color w:val="C00000"/>
          <w:sz w:val="28"/>
          <w:szCs w:val="28"/>
          <w:u w:val="single"/>
        </w:rPr>
        <w:t>;</w:t>
      </w:r>
      <w:r w:rsidRPr="000557A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>
        <w:r w:rsidRPr="000557AB">
          <w:rPr>
            <w:rFonts w:ascii="Times New Roman" w:hAnsi="Times New Roman" w:cs="Times New Roman"/>
            <w:bCs/>
            <w:color w:val="1155CC"/>
            <w:sz w:val="28"/>
            <w:szCs w:val="28"/>
            <w:u w:val="single"/>
          </w:rPr>
          <w:t>nd4-cub@iro.perm.ru</w:t>
        </w:r>
      </w:hyperlink>
      <w:r w:rsidRPr="000557AB">
        <w:rPr>
          <w:rFonts w:ascii="Times New Roman" w:hAnsi="Times New Roman" w:cs="Times New Roman"/>
          <w:bCs/>
          <w:sz w:val="28"/>
          <w:szCs w:val="28"/>
        </w:rPr>
        <w:t>; 8(342)22-333-98</w:t>
      </w:r>
    </w:p>
    <w:p w14:paraId="31513CEF" w14:textId="718C00C4" w:rsidR="000557AB" w:rsidRPr="000557AB" w:rsidRDefault="000557AB" w:rsidP="00055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7AB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Куратор регионального методического актива: </w:t>
      </w:r>
    </w:p>
    <w:p w14:paraId="149B7518" w14:textId="77777777" w:rsidR="000557AB" w:rsidRPr="000557AB" w:rsidRDefault="000557AB" w:rsidP="000557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57AB">
        <w:rPr>
          <w:rFonts w:ascii="Times New Roman" w:hAnsi="Times New Roman" w:cs="Times New Roman"/>
          <w:b/>
          <w:sz w:val="28"/>
          <w:szCs w:val="28"/>
        </w:rPr>
        <w:t>Елтышева Ирина Валерьевна</w:t>
      </w:r>
      <w:r w:rsidRPr="000557AB">
        <w:rPr>
          <w:rFonts w:ascii="Times New Roman" w:hAnsi="Times New Roman" w:cs="Times New Roman"/>
          <w:bCs/>
          <w:sz w:val="28"/>
          <w:szCs w:val="28"/>
        </w:rPr>
        <w:t>, доцент кафедры общего образования ЦНППМПР “ИРО ПК”</w:t>
      </w:r>
    </w:p>
    <w:p w14:paraId="2AE7CC26" w14:textId="23065451" w:rsidR="000557AB" w:rsidRPr="000557AB" w:rsidRDefault="000557AB" w:rsidP="000557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557AB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ive</w:t>
      </w:r>
      <w:hyperlink r:id="rId6">
        <w:r w:rsidRPr="000557A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-cub@</w:t>
        </w:r>
      </w:hyperlink>
      <w:hyperlink r:id="rId7">
        <w:r w:rsidRPr="000557AB">
          <w:rPr>
            <w:rFonts w:ascii="Times New Roman" w:hAnsi="Times New Roman" w:cs="Times New Roman"/>
            <w:bCs/>
            <w:color w:val="1155CC"/>
            <w:sz w:val="28"/>
            <w:szCs w:val="28"/>
            <w:u w:val="single"/>
          </w:rPr>
          <w:t>iro.perm.ru</w:t>
        </w:r>
      </w:hyperlink>
      <w:r w:rsidRPr="000557A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3C232BE1" w14:textId="7192063D" w:rsidR="000557AB" w:rsidRPr="000557AB" w:rsidRDefault="000557AB" w:rsidP="00055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7AB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оординатор</w:t>
      </w:r>
      <w:r w:rsidRPr="000557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МАОУ «</w:t>
      </w:r>
      <w:proofErr w:type="spellStart"/>
      <w:r w:rsidRPr="000557AB">
        <w:rPr>
          <w:rFonts w:ascii="Times New Roman" w:hAnsi="Times New Roman" w:cs="Times New Roman"/>
          <w:b/>
          <w:sz w:val="28"/>
          <w:szCs w:val="28"/>
          <w:u w:val="single"/>
        </w:rPr>
        <w:t>Моховская</w:t>
      </w:r>
      <w:proofErr w:type="spellEnd"/>
      <w:r w:rsidRPr="000557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ООШ</w:t>
      </w:r>
      <w:proofErr w:type="gramStart"/>
      <w:r w:rsidRPr="000557AB">
        <w:rPr>
          <w:rFonts w:ascii="Times New Roman" w:hAnsi="Times New Roman" w:cs="Times New Roman"/>
          <w:b/>
          <w:sz w:val="28"/>
          <w:szCs w:val="28"/>
          <w:u w:val="single"/>
        </w:rPr>
        <w:t>» :</w:t>
      </w:r>
      <w:proofErr w:type="gramEnd"/>
    </w:p>
    <w:p w14:paraId="65E7A8DF" w14:textId="29879D13" w:rsidR="000557AB" w:rsidRDefault="000557AB" w:rsidP="000557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57AB">
        <w:rPr>
          <w:rFonts w:ascii="Times New Roman" w:hAnsi="Times New Roman" w:cs="Times New Roman"/>
          <w:b/>
          <w:sz w:val="28"/>
          <w:szCs w:val="28"/>
        </w:rPr>
        <w:t>Мельникова Галина Владимировна</w:t>
      </w:r>
      <w:r w:rsidRPr="000557AB">
        <w:rPr>
          <w:rFonts w:ascii="Times New Roman" w:hAnsi="Times New Roman" w:cs="Times New Roman"/>
          <w:bCs/>
          <w:sz w:val="28"/>
          <w:szCs w:val="28"/>
        </w:rPr>
        <w:t>, заместитель директора по УВР</w:t>
      </w:r>
    </w:p>
    <w:p w14:paraId="52A1B18D" w14:textId="20254B49" w:rsidR="000557AB" w:rsidRDefault="000557AB" w:rsidP="000557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573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1"/>
        <w:gridCol w:w="3686"/>
        <w:gridCol w:w="2551"/>
        <w:gridCol w:w="2410"/>
        <w:gridCol w:w="5245"/>
      </w:tblGrid>
      <w:tr w:rsidR="000557AB" w:rsidRPr="00344348" w14:paraId="49B3C402" w14:textId="77777777" w:rsidTr="00344348">
        <w:tc>
          <w:tcPr>
            <w:tcW w:w="1681" w:type="dxa"/>
          </w:tcPr>
          <w:p w14:paraId="0E53F497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Дата,</w:t>
            </w:r>
          </w:p>
          <w:p w14:paraId="45DB0585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3686" w:type="dxa"/>
          </w:tcPr>
          <w:p w14:paraId="7E6F8FC9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Мероприятия для участия</w:t>
            </w:r>
          </w:p>
        </w:tc>
        <w:tc>
          <w:tcPr>
            <w:tcW w:w="2551" w:type="dxa"/>
          </w:tcPr>
          <w:p w14:paraId="18EC155F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2410" w:type="dxa"/>
          </w:tcPr>
          <w:p w14:paraId="33FCA106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Ссылка на подключение/ материалы/ эл. почту</w:t>
            </w:r>
          </w:p>
        </w:tc>
        <w:tc>
          <w:tcPr>
            <w:tcW w:w="5245" w:type="dxa"/>
          </w:tcPr>
          <w:p w14:paraId="7DBA2FE7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</w:tr>
      <w:tr w:rsidR="00344348" w:rsidRPr="00344348" w14:paraId="6BBDE28C" w14:textId="77777777" w:rsidTr="00321AEA">
        <w:tc>
          <w:tcPr>
            <w:tcW w:w="1681" w:type="dxa"/>
            <w:shd w:val="clear" w:color="auto" w:fill="FFFF00"/>
          </w:tcPr>
          <w:p w14:paraId="428FF7E6" w14:textId="413046CA" w:rsidR="00344348" w:rsidRPr="00321AEA" w:rsidRDefault="00321AEA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321A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По расписанию уроков</w:t>
            </w:r>
          </w:p>
        </w:tc>
        <w:tc>
          <w:tcPr>
            <w:tcW w:w="3686" w:type="dxa"/>
            <w:shd w:val="clear" w:color="auto" w:fill="FFFF00"/>
          </w:tcPr>
          <w:p w14:paraId="4AD0C4AC" w14:textId="77777777" w:rsidR="00321AEA" w:rsidRPr="00321AEA" w:rsidRDefault="00321AEA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321A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Разбор примерных </w:t>
            </w:r>
            <w:proofErr w:type="gramStart"/>
            <w:r w:rsidRPr="00321A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заданий  по</w:t>
            </w:r>
            <w:proofErr w:type="gramEnd"/>
            <w:r w:rsidRPr="00321A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формированию ФГ</w:t>
            </w:r>
          </w:p>
          <w:p w14:paraId="2825FB03" w14:textId="5B8650A6" w:rsidR="00344348" w:rsidRPr="00321AEA" w:rsidRDefault="00321AEA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321A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международн</w:t>
            </w:r>
            <w:r w:rsidRPr="00321A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ого</w:t>
            </w:r>
            <w:r w:rsidRPr="00321A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исследовани</w:t>
            </w:r>
            <w:r w:rsidRPr="00321A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я</w:t>
            </w:r>
            <w:r w:rsidRPr="00321A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PISA</w:t>
            </w:r>
          </w:p>
        </w:tc>
        <w:tc>
          <w:tcPr>
            <w:tcW w:w="2551" w:type="dxa"/>
            <w:shd w:val="clear" w:color="auto" w:fill="FFFF00"/>
          </w:tcPr>
          <w:p w14:paraId="541B6E5E" w14:textId="680FDF7F" w:rsidR="00344348" w:rsidRPr="00321AEA" w:rsidRDefault="00321AEA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321A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Подготовка к тестированию</w:t>
            </w:r>
          </w:p>
        </w:tc>
        <w:tc>
          <w:tcPr>
            <w:tcW w:w="2410" w:type="dxa"/>
            <w:shd w:val="clear" w:color="auto" w:fill="FFFF00"/>
          </w:tcPr>
          <w:p w14:paraId="3B65E28B" w14:textId="77777777" w:rsidR="00344348" w:rsidRPr="00321AEA" w:rsidRDefault="00344348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shd w:val="clear" w:color="auto" w:fill="FFFF00"/>
          </w:tcPr>
          <w:p w14:paraId="4EB0B288" w14:textId="51EA3785" w:rsidR="00344348" w:rsidRPr="00321AEA" w:rsidRDefault="00321AEA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321AE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Плотникова </w:t>
            </w:r>
            <w:proofErr w:type="gramStart"/>
            <w:r w:rsidRPr="00321AE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</w:rPr>
              <w:t>Ю.Д.,</w:t>
            </w:r>
            <w:proofErr w:type="spellStart"/>
            <w:r w:rsidRPr="00321AE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</w:rPr>
              <w:t>Передернина</w:t>
            </w:r>
            <w:proofErr w:type="spellEnd"/>
            <w:proofErr w:type="gramEnd"/>
            <w:r w:rsidRPr="00321AE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Л.В. ,Ширинкина </w:t>
            </w:r>
            <w:proofErr w:type="spellStart"/>
            <w:r w:rsidRPr="00321AE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</w:rPr>
              <w:t>О.А.,Карманова</w:t>
            </w:r>
            <w:proofErr w:type="spellEnd"/>
            <w:r w:rsidRPr="00321AE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И.А.,</w:t>
            </w:r>
            <w:proofErr w:type="spellStart"/>
            <w:r w:rsidRPr="00321AE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</w:rPr>
              <w:t>Уржумова</w:t>
            </w:r>
            <w:proofErr w:type="spellEnd"/>
            <w:r w:rsidRPr="00321AE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321AE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</w:rPr>
              <w:t>Л.В.,Фёдорова</w:t>
            </w:r>
            <w:proofErr w:type="spellEnd"/>
            <w:r w:rsidRPr="00321AE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О.В., </w:t>
            </w:r>
            <w:proofErr w:type="spellStart"/>
            <w:r w:rsidRPr="00321AE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</w:rPr>
              <w:t>Лыгалова</w:t>
            </w:r>
            <w:proofErr w:type="spellEnd"/>
            <w:r w:rsidRPr="00321AE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В.А. ,           </w:t>
            </w:r>
            <w:proofErr w:type="spellStart"/>
            <w:r w:rsidRPr="00321AE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</w:rPr>
              <w:t>Яшенькина</w:t>
            </w:r>
            <w:proofErr w:type="spellEnd"/>
            <w:r w:rsidRPr="00321AE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Л.Ю.</w:t>
            </w:r>
          </w:p>
        </w:tc>
      </w:tr>
      <w:tr w:rsidR="000557AB" w:rsidRPr="00344348" w14:paraId="6923BE25" w14:textId="77777777" w:rsidTr="00344348">
        <w:tc>
          <w:tcPr>
            <w:tcW w:w="1681" w:type="dxa"/>
            <w:shd w:val="clear" w:color="auto" w:fill="FFFFFF" w:themeFill="background1"/>
          </w:tcPr>
          <w:p w14:paraId="1073612A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4.02.22</w:t>
            </w:r>
          </w:p>
        </w:tc>
        <w:tc>
          <w:tcPr>
            <w:tcW w:w="3686" w:type="dxa"/>
            <w:shd w:val="clear" w:color="auto" w:fill="FFFFFF" w:themeFill="background1"/>
          </w:tcPr>
          <w:p w14:paraId="356332F8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sz w:val="20"/>
                <w:szCs w:val="20"/>
              </w:rPr>
              <w:t>Подготовка списков учащихся, учителей и методического актива</w:t>
            </w:r>
          </w:p>
        </w:tc>
        <w:tc>
          <w:tcPr>
            <w:tcW w:w="2551" w:type="dxa"/>
            <w:shd w:val="clear" w:color="auto" w:fill="FFFFFF" w:themeFill="background1"/>
          </w:tcPr>
          <w:p w14:paraId="39A71C1A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sz w:val="20"/>
                <w:szCs w:val="20"/>
              </w:rPr>
              <w:t>Установить контингент участников</w:t>
            </w:r>
          </w:p>
        </w:tc>
        <w:tc>
          <w:tcPr>
            <w:tcW w:w="2410" w:type="dxa"/>
            <w:shd w:val="clear" w:color="auto" w:fill="FFFFFF" w:themeFill="background1"/>
          </w:tcPr>
          <w:p w14:paraId="5AEDDA46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hyperlink r:id="rId8">
              <w:r w:rsidRPr="00344348">
                <w:rPr>
                  <w:rFonts w:ascii="Times New Roman" w:eastAsia="Arial" w:hAnsi="Times New Roman" w:cs="Times New Roman"/>
                  <w:sz w:val="20"/>
                  <w:szCs w:val="20"/>
                  <w:highlight w:val="white"/>
                  <w:u w:val="single"/>
                </w:rPr>
                <w:t>cub@iro.perm.ru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14:paraId="24018295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sz w:val="20"/>
                <w:szCs w:val="20"/>
              </w:rPr>
              <w:t>Школьные координаторы</w:t>
            </w:r>
          </w:p>
          <w:p w14:paraId="68FB542F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344348">
              <w:rPr>
                <w:rFonts w:ascii="Times New Roman" w:eastAsia="Arial" w:hAnsi="Times New Roman" w:cs="Times New Roman"/>
                <w:sz w:val="20"/>
                <w:szCs w:val="20"/>
              </w:rPr>
              <w:t>Участники :</w:t>
            </w:r>
            <w:proofErr w:type="gramEnd"/>
            <w:r w:rsidRPr="0034434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21 человек (7 с ОВЗ и УО)</w:t>
            </w:r>
          </w:p>
          <w:p w14:paraId="71DB9E8C" w14:textId="0807DF9C" w:rsidR="000557AB" w:rsidRPr="00344348" w:rsidRDefault="000557AB" w:rsidP="00344348">
            <w:pPr>
              <w:shd w:val="clear" w:color="auto" w:fill="FFFFFF" w:themeFill="background1"/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8 </w:t>
            </w:r>
            <w:proofErr w:type="gramStart"/>
            <w:r w:rsidRPr="00344348">
              <w:rPr>
                <w:rFonts w:ascii="Times New Roman" w:eastAsia="Arial" w:hAnsi="Times New Roman" w:cs="Times New Roman"/>
                <w:sz w:val="20"/>
                <w:szCs w:val="20"/>
              </w:rPr>
              <w:t>педагогов :</w:t>
            </w:r>
            <w:proofErr w:type="gramEnd"/>
            <w:r w:rsidRPr="0034434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Плотникова Ю.Д.,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0E21BD3B" w14:textId="77777777" w:rsidTr="00344348">
        <w:tc>
          <w:tcPr>
            <w:tcW w:w="1681" w:type="dxa"/>
            <w:shd w:val="clear" w:color="auto" w:fill="FFFFFF" w:themeFill="background1"/>
          </w:tcPr>
          <w:p w14:paraId="29301C69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lastRenderedPageBreak/>
              <w:t>9.02.22,</w:t>
            </w:r>
          </w:p>
          <w:p w14:paraId="35BEA48A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16.30</w:t>
            </w:r>
          </w:p>
        </w:tc>
        <w:tc>
          <w:tcPr>
            <w:tcW w:w="3686" w:type="dxa"/>
            <w:shd w:val="clear" w:color="auto" w:fill="FFFFFF" w:themeFill="background1"/>
          </w:tcPr>
          <w:p w14:paraId="6DBB050B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Вебинар ФГАОУ ДПО “Академия </w:t>
            </w:r>
            <w:proofErr w:type="spellStart"/>
            <w:r w:rsidRPr="00344348">
              <w:rPr>
                <w:rFonts w:ascii="Times New Roman" w:eastAsia="Arial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34434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России” </w:t>
            </w:r>
            <w:r w:rsidRPr="0034434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«Методика формирования структурных компонентов математической грамотности»</w:t>
            </w:r>
          </w:p>
        </w:tc>
        <w:tc>
          <w:tcPr>
            <w:tcW w:w="2551" w:type="dxa"/>
            <w:shd w:val="clear" w:color="auto" w:fill="FFFFFF" w:themeFill="background1"/>
          </w:tcPr>
          <w:p w14:paraId="3ABD58B4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4434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Рассмотреть  структурные</w:t>
            </w:r>
            <w:proofErr w:type="gramEnd"/>
            <w:r w:rsidRPr="0034434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компонентов математической грамотности, методику их формирования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0D00C5D7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hyperlink r:id="rId9">
              <w:r w:rsidRPr="00344348">
                <w:rPr>
                  <w:rFonts w:ascii="Times New Roman" w:eastAsia="Arial" w:hAnsi="Times New Roman" w:cs="Times New Roman"/>
                  <w:sz w:val="20"/>
                  <w:szCs w:val="20"/>
                  <w:u w:val="single"/>
                </w:rPr>
                <w:t>https://apkpro.ru/fmc/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14:paraId="74FBD155" w14:textId="7770AE42" w:rsidR="000557AB" w:rsidRPr="00344348" w:rsidRDefault="000557AB" w:rsidP="00344348">
            <w:pPr>
              <w:shd w:val="clear" w:color="auto" w:fill="FFFFFF" w:themeFill="background1"/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Плотникова Ю.Д.  </w:t>
            </w:r>
            <w:proofErr w:type="gram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Л.В.</w:t>
            </w:r>
          </w:p>
          <w:p w14:paraId="38DA14C9" w14:textId="215C31C5" w:rsidR="000557AB" w:rsidRPr="00344348" w:rsidRDefault="000557AB" w:rsidP="00344348">
            <w:pPr>
              <w:shd w:val="clear" w:color="auto" w:fill="FFFFFF" w:themeFill="background1"/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14:paraId="68EE28BB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14:paraId="71B2716A" w14:textId="1B6A37E5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57AB" w:rsidRPr="00344348" w14:paraId="0B0FB2D4" w14:textId="77777777" w:rsidTr="00344348">
        <w:trPr>
          <w:trHeight w:val="759"/>
        </w:trPr>
        <w:tc>
          <w:tcPr>
            <w:tcW w:w="1681" w:type="dxa"/>
            <w:shd w:val="clear" w:color="auto" w:fill="FFFFFF" w:themeFill="background1"/>
          </w:tcPr>
          <w:p w14:paraId="3F65442B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10.02,</w:t>
            </w:r>
          </w:p>
          <w:p w14:paraId="2AF50741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15.00</w:t>
            </w:r>
          </w:p>
          <w:p w14:paraId="15241618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rPr>
                <w:rFonts w:ascii="Times New Roman" w:eastAsia="Arial" w:hAnsi="Times New Roman" w:cs="Times New Roman"/>
                <w:b/>
                <w:color w:val="C00000"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Еженедельно, каждый четверг!</w:t>
            </w:r>
          </w:p>
        </w:tc>
        <w:tc>
          <w:tcPr>
            <w:tcW w:w="3686" w:type="dxa"/>
            <w:shd w:val="clear" w:color="auto" w:fill="FFFFFF" w:themeFill="background1"/>
          </w:tcPr>
          <w:p w14:paraId="24704327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1CCFDFF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Совещание регионального методического </w:t>
            </w:r>
            <w:proofErr w:type="gramStart"/>
            <w:r w:rsidRPr="00344348">
              <w:rPr>
                <w:rFonts w:ascii="Times New Roman" w:eastAsia="Arial" w:hAnsi="Times New Roman" w:cs="Times New Roman"/>
                <w:sz w:val="20"/>
                <w:szCs w:val="20"/>
              </w:rPr>
              <w:t>актива</w:t>
            </w:r>
            <w:r w:rsidRPr="0034434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 и</w:t>
            </w:r>
            <w:proofErr w:type="gramEnd"/>
            <w:r w:rsidRPr="0034434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шко</w:t>
            </w:r>
            <w:r w:rsidRPr="0034434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льных координаторов школ-участниц </w:t>
            </w:r>
            <w:r w:rsidRPr="0034434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международного тестированию PISA-2022</w:t>
            </w:r>
          </w:p>
        </w:tc>
        <w:tc>
          <w:tcPr>
            <w:tcW w:w="2551" w:type="dxa"/>
            <w:shd w:val="clear" w:color="auto" w:fill="FFFFFF" w:themeFill="background1"/>
          </w:tcPr>
          <w:p w14:paraId="3038D669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F864B86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E0C01D6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Установка </w:t>
            </w:r>
            <w:proofErr w:type="gramStart"/>
            <w:r w:rsidRPr="00344348">
              <w:rPr>
                <w:rFonts w:ascii="Times New Roman" w:eastAsia="Arial" w:hAnsi="Times New Roman" w:cs="Times New Roman"/>
                <w:sz w:val="20"/>
                <w:szCs w:val="20"/>
              </w:rPr>
              <w:t>Задач,  П</w:t>
            </w:r>
            <w:r w:rsidRPr="0034434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ланирование</w:t>
            </w:r>
            <w:proofErr w:type="gramEnd"/>
            <w:r w:rsidRPr="0034434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434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и Контроль </w:t>
            </w:r>
            <w:r w:rsidRPr="0034434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дальнейших действий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1DAF4463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7DF550A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7DCE60FB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hyperlink r:id="rId10">
              <w:r w:rsidRPr="00344348">
                <w:rPr>
                  <w:rFonts w:ascii="Times New Roman" w:eastAsia="Arial" w:hAnsi="Times New Roman" w:cs="Times New Roman"/>
                  <w:sz w:val="20"/>
                  <w:szCs w:val="20"/>
                  <w:u w:val="single"/>
                </w:rPr>
                <w:t>https://events.webinar.ru/45545123/10353913</w:t>
              </w:r>
            </w:hyperlink>
          </w:p>
          <w:p w14:paraId="716B8327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449366AE" w14:textId="172B520B" w:rsidR="000557AB" w:rsidRPr="00344348" w:rsidRDefault="000557AB" w:rsidP="003443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Мельникова Г.В.</w:t>
            </w:r>
          </w:p>
        </w:tc>
      </w:tr>
      <w:tr w:rsidR="000557AB" w:rsidRPr="00344348" w14:paraId="3DFFFC46" w14:textId="77777777" w:rsidTr="00344348">
        <w:trPr>
          <w:trHeight w:val="1065"/>
        </w:trPr>
        <w:tc>
          <w:tcPr>
            <w:tcW w:w="1681" w:type="dxa"/>
            <w:shd w:val="clear" w:color="auto" w:fill="FFFFFF" w:themeFill="background1"/>
          </w:tcPr>
          <w:p w14:paraId="744C2DA8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11.02</w:t>
            </w:r>
          </w:p>
          <w:p w14:paraId="2980712C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3686" w:type="dxa"/>
            <w:shd w:val="clear" w:color="auto" w:fill="FFFFFF" w:themeFill="background1"/>
          </w:tcPr>
          <w:p w14:paraId="3F8265F3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Вебинар ИСРО РАО: Трудности учащихся, обусловленные недостаточным уровнем математической грамотности.</w:t>
            </w:r>
          </w:p>
          <w:p w14:paraId="088DE144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Разбор заданий открытого банка</w:t>
            </w:r>
          </w:p>
          <w:p w14:paraId="460793D7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BBF8A68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Обсудить трудности, связанные с недостаточным уровнем математической грамотности, разобрать задания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6E2D6F73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 w:rsidRPr="0034434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https://youtu.be/uRPxBluEuDw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14:paraId="17B97055" w14:textId="77777777" w:rsidR="000557AB" w:rsidRPr="00344348" w:rsidRDefault="000557AB" w:rsidP="00344348">
            <w:pPr>
              <w:shd w:val="clear" w:color="auto" w:fill="FFFFFF" w:themeFill="background1"/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Плотникова Ю.Д.  </w:t>
            </w:r>
            <w:proofErr w:type="gram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Л.В.</w:t>
            </w:r>
          </w:p>
          <w:p w14:paraId="4F52A7B8" w14:textId="387FBE6F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7AB" w:rsidRPr="00344348" w14:paraId="40C00E9A" w14:textId="77777777" w:rsidTr="00344348">
        <w:trPr>
          <w:trHeight w:val="759"/>
        </w:trPr>
        <w:tc>
          <w:tcPr>
            <w:tcW w:w="1681" w:type="dxa"/>
            <w:shd w:val="clear" w:color="auto" w:fill="FFFFFF" w:themeFill="background1"/>
          </w:tcPr>
          <w:p w14:paraId="207DD915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11.02</w:t>
            </w:r>
          </w:p>
          <w:p w14:paraId="16FDB154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3686" w:type="dxa"/>
            <w:shd w:val="clear" w:color="auto" w:fill="FFFFFF" w:themeFill="background1"/>
          </w:tcPr>
          <w:p w14:paraId="1D88ADEC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Вебинар ИСРО РАО “</w:t>
            </w:r>
            <w:proofErr w:type="spellStart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Критериально</w:t>
            </w:r>
            <w:proofErr w:type="spellEnd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-уровневая система оценки сформированности функциональной грамотности. Особенности инструментария PISA-2022. Особенности проверки и оценки работ обучающихся”</w:t>
            </w:r>
          </w:p>
        </w:tc>
        <w:tc>
          <w:tcPr>
            <w:tcW w:w="2551" w:type="dxa"/>
            <w:shd w:val="clear" w:color="auto" w:fill="FFFFFF" w:themeFill="background1"/>
          </w:tcPr>
          <w:p w14:paraId="1F84F860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</w:t>
            </w:r>
            <w:proofErr w:type="spellStart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критериально</w:t>
            </w:r>
            <w:proofErr w:type="spellEnd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-уровневую систему оценки сформированности ФГ, особенности инструментария PISA-2022, особенности проверки и оценки работ обучающихся</w:t>
            </w:r>
          </w:p>
        </w:tc>
        <w:tc>
          <w:tcPr>
            <w:tcW w:w="2410" w:type="dxa"/>
            <w:shd w:val="clear" w:color="auto" w:fill="FFFFFF" w:themeFill="background1"/>
          </w:tcPr>
          <w:p w14:paraId="4B3932D9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Pr="0034434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https://youtu.be/S_GNcEomqG0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14:paraId="4C9934FA" w14:textId="6A290629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0515D9FE" w14:textId="77777777" w:rsidTr="00344348">
        <w:trPr>
          <w:trHeight w:val="759"/>
        </w:trPr>
        <w:tc>
          <w:tcPr>
            <w:tcW w:w="1681" w:type="dxa"/>
            <w:shd w:val="clear" w:color="auto" w:fill="FFFFFF" w:themeFill="background1"/>
          </w:tcPr>
          <w:p w14:paraId="22FD0882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11.02</w:t>
            </w:r>
          </w:p>
          <w:p w14:paraId="603C2B02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3686" w:type="dxa"/>
            <w:shd w:val="clear" w:color="auto" w:fill="FFFFFF" w:themeFill="background1"/>
          </w:tcPr>
          <w:p w14:paraId="7F4AC603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Вебинар ИСРО РАО “Обсуждение результатов выполнения обучающимися входной диагностической работы. Выявление затруднений обучающихся при выполнении диагностической работы. Выявление проблем учителей при проверке ответов обучающихся”</w:t>
            </w:r>
          </w:p>
        </w:tc>
        <w:tc>
          <w:tcPr>
            <w:tcW w:w="2551" w:type="dxa"/>
            <w:shd w:val="clear" w:color="auto" w:fill="FFFFFF" w:themeFill="background1"/>
          </w:tcPr>
          <w:p w14:paraId="729B5C92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Обсудить результаты выполнения обучающимися входной диагностической работы, их основные затруднения, а также проблемы учителей при проверке ответов обучающихся</w:t>
            </w:r>
          </w:p>
        </w:tc>
        <w:tc>
          <w:tcPr>
            <w:tcW w:w="2410" w:type="dxa"/>
            <w:shd w:val="clear" w:color="auto" w:fill="FFFFFF" w:themeFill="background1"/>
          </w:tcPr>
          <w:p w14:paraId="4D3B3411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 w:rsidRPr="0034434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https://youtu.be/CTbDhS_hEWk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14:paraId="5C44DD29" w14:textId="632A1A2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0517BE59" w14:textId="77777777" w:rsidTr="00344348">
        <w:trPr>
          <w:trHeight w:val="759"/>
        </w:trPr>
        <w:tc>
          <w:tcPr>
            <w:tcW w:w="1681" w:type="dxa"/>
            <w:shd w:val="clear" w:color="auto" w:fill="FFFFFF" w:themeFill="background1"/>
          </w:tcPr>
          <w:p w14:paraId="3258A2CA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11.02</w:t>
            </w:r>
          </w:p>
          <w:p w14:paraId="0D69FE18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3686" w:type="dxa"/>
            <w:shd w:val="clear" w:color="auto" w:fill="FFFFFF" w:themeFill="background1"/>
          </w:tcPr>
          <w:p w14:paraId="3645A8F9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Вебинар ИСРО РАО “Обсуждение результатов выполнения обучающимися входной диагностической работы. Выявление затруднений обучающихся при выполнении диагностической работы. Выявление проблем учителей при проверке ответов обучающихся”</w:t>
            </w:r>
          </w:p>
        </w:tc>
        <w:tc>
          <w:tcPr>
            <w:tcW w:w="2551" w:type="dxa"/>
            <w:shd w:val="clear" w:color="auto" w:fill="FFFFFF" w:themeFill="background1"/>
          </w:tcPr>
          <w:p w14:paraId="29703286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Обсудить результаты выполнения обучающимися входной диагностической работы, их основные затруднения, а также проблемы учителей при проверке ответов обучающихся</w:t>
            </w:r>
          </w:p>
        </w:tc>
        <w:tc>
          <w:tcPr>
            <w:tcW w:w="2410" w:type="dxa"/>
            <w:shd w:val="clear" w:color="auto" w:fill="FFFFFF" w:themeFill="background1"/>
          </w:tcPr>
          <w:p w14:paraId="504EFEE4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Pr="0034434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https://youtu.be/Fy_9GHUiDDc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14:paraId="5B3287B1" w14:textId="11C00D28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5236B91C" w14:textId="77777777" w:rsidTr="00344348">
        <w:trPr>
          <w:trHeight w:val="759"/>
        </w:trPr>
        <w:tc>
          <w:tcPr>
            <w:tcW w:w="1681" w:type="dxa"/>
            <w:shd w:val="clear" w:color="auto" w:fill="FFFFFF" w:themeFill="background1"/>
          </w:tcPr>
          <w:p w14:paraId="7AEE11C1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11.02</w:t>
            </w:r>
          </w:p>
          <w:p w14:paraId="1A2C0683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3686" w:type="dxa"/>
            <w:shd w:val="clear" w:color="auto" w:fill="FFFFFF" w:themeFill="background1"/>
          </w:tcPr>
          <w:p w14:paraId="26028A8F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Вебинар ИСРО РАО “Разбор заданий открытого банка на письменное и визуальное самовыражение. Трудности учащихся, выявленные в ходе пилотного исследования”</w:t>
            </w:r>
          </w:p>
        </w:tc>
        <w:tc>
          <w:tcPr>
            <w:tcW w:w="2551" w:type="dxa"/>
            <w:shd w:val="clear" w:color="auto" w:fill="FFFFFF" w:themeFill="background1"/>
          </w:tcPr>
          <w:p w14:paraId="4A8A67EA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Рассмотреть задания открытого банка на письменное и визуальное самовыражение, обсудить трудности обучающихся, выявленные в ходе пилотного исследования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3AC15F4A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 w:rsidRPr="0034434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https://youtu.be/tFZ9mEDVhto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14:paraId="4491477A" w14:textId="23F1BA0A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4AC2FD11" w14:textId="77777777" w:rsidTr="00344348">
        <w:trPr>
          <w:trHeight w:val="759"/>
        </w:trPr>
        <w:tc>
          <w:tcPr>
            <w:tcW w:w="1681" w:type="dxa"/>
            <w:shd w:val="clear" w:color="auto" w:fill="FFFFFF" w:themeFill="background1"/>
          </w:tcPr>
          <w:p w14:paraId="18684DE7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12.02</w:t>
            </w:r>
          </w:p>
          <w:p w14:paraId="74814B84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3686" w:type="dxa"/>
            <w:shd w:val="clear" w:color="auto" w:fill="FFFFFF" w:themeFill="background1"/>
          </w:tcPr>
          <w:p w14:paraId="1F3AF46D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региональный вебинар «Работа в системе РЭШ» (по направлению </w:t>
            </w:r>
            <w:proofErr w:type="gramStart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-  математическая</w:t>
            </w:r>
            <w:proofErr w:type="gramEnd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грамотность)</w:t>
            </w:r>
          </w:p>
        </w:tc>
        <w:tc>
          <w:tcPr>
            <w:tcW w:w="2551" w:type="dxa"/>
            <w:shd w:val="clear" w:color="auto" w:fill="FFFFFF" w:themeFill="background1"/>
          </w:tcPr>
          <w:p w14:paraId="33BFBB9C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Создать диагностические работы и ознакомиться с инструкцией по проверке</w:t>
            </w:r>
          </w:p>
        </w:tc>
        <w:tc>
          <w:tcPr>
            <w:tcW w:w="2410" w:type="dxa"/>
            <w:shd w:val="clear" w:color="auto" w:fill="FFFFFF" w:themeFill="background1"/>
          </w:tcPr>
          <w:p w14:paraId="5D8D2A7C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Pr="0034434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https://events.webinar.ru/37948325/103999</w:t>
              </w:r>
            </w:hyperlink>
            <w:hyperlink r:id="rId17">
              <w:r w:rsidRPr="0034434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77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14:paraId="22A03C4F" w14:textId="60D6E8CC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7454B2E8" w14:textId="77777777" w:rsidTr="00344348">
        <w:trPr>
          <w:trHeight w:val="759"/>
        </w:trPr>
        <w:tc>
          <w:tcPr>
            <w:tcW w:w="1681" w:type="dxa"/>
            <w:shd w:val="clear" w:color="auto" w:fill="FFFFFF" w:themeFill="background1"/>
          </w:tcPr>
          <w:p w14:paraId="3573480C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16.02</w:t>
            </w:r>
          </w:p>
          <w:p w14:paraId="229FCA28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16.30</w:t>
            </w:r>
          </w:p>
        </w:tc>
        <w:tc>
          <w:tcPr>
            <w:tcW w:w="3686" w:type="dxa"/>
            <w:shd w:val="clear" w:color="auto" w:fill="FFFFFF" w:themeFill="background1"/>
          </w:tcPr>
          <w:p w14:paraId="671B132E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Вебинар ФГАОУ ДПО “Академия </w:t>
            </w:r>
            <w:proofErr w:type="spellStart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 России” “Читательская грамотность”</w:t>
            </w:r>
          </w:p>
        </w:tc>
        <w:tc>
          <w:tcPr>
            <w:tcW w:w="2551" w:type="dxa"/>
            <w:shd w:val="clear" w:color="auto" w:fill="FFFFFF" w:themeFill="background1"/>
          </w:tcPr>
          <w:p w14:paraId="14BBC3D3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</w:t>
            </w:r>
            <w:proofErr w:type="gramStart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вопрос:  читательская</w:t>
            </w:r>
            <w:proofErr w:type="gramEnd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как основа формирования читательской грамотности</w:t>
            </w:r>
          </w:p>
        </w:tc>
        <w:tc>
          <w:tcPr>
            <w:tcW w:w="2410" w:type="dxa"/>
            <w:shd w:val="clear" w:color="auto" w:fill="FFFFFF" w:themeFill="background1"/>
          </w:tcPr>
          <w:p w14:paraId="02542FA7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https://apkpro.ru/fmc/</w:t>
            </w:r>
          </w:p>
        </w:tc>
        <w:tc>
          <w:tcPr>
            <w:tcW w:w="5245" w:type="dxa"/>
            <w:shd w:val="clear" w:color="auto" w:fill="FFFFFF" w:themeFill="background1"/>
          </w:tcPr>
          <w:p w14:paraId="1AD33147" w14:textId="6494F363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В.А.</w:t>
            </w:r>
          </w:p>
        </w:tc>
      </w:tr>
      <w:tr w:rsidR="000557AB" w:rsidRPr="00344348" w14:paraId="4DEF794D" w14:textId="77777777" w:rsidTr="00344348">
        <w:trPr>
          <w:trHeight w:val="1065"/>
        </w:trPr>
        <w:tc>
          <w:tcPr>
            <w:tcW w:w="1681" w:type="dxa"/>
            <w:shd w:val="clear" w:color="auto" w:fill="FFFFFF" w:themeFill="background1"/>
          </w:tcPr>
          <w:p w14:paraId="706067BD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17.02</w:t>
            </w:r>
          </w:p>
          <w:p w14:paraId="3D78A86F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Еженедельно, каждый четверг!</w:t>
            </w:r>
          </w:p>
        </w:tc>
        <w:tc>
          <w:tcPr>
            <w:tcW w:w="3686" w:type="dxa"/>
            <w:shd w:val="clear" w:color="auto" w:fill="FFFFFF" w:themeFill="background1"/>
          </w:tcPr>
          <w:p w14:paraId="58E27E05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регионального методического актива и школьных </w:t>
            </w:r>
            <w:proofErr w:type="gramStart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координаторов  школ</w:t>
            </w:r>
            <w:proofErr w:type="gramEnd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-участниц международного тестированию PISA-2022</w:t>
            </w:r>
          </w:p>
        </w:tc>
        <w:tc>
          <w:tcPr>
            <w:tcW w:w="2551" w:type="dxa"/>
            <w:shd w:val="clear" w:color="auto" w:fill="FFFFFF" w:themeFill="background1"/>
          </w:tcPr>
          <w:p w14:paraId="04095B8A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Контроль и планирование дальнейших действий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760968D0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Pr="0034434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https://events.webinar.ru/37948325/10456939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14:paraId="6206EFCB" w14:textId="7F1F0E30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Мельникова Г.В.</w:t>
            </w:r>
          </w:p>
        </w:tc>
      </w:tr>
      <w:tr w:rsidR="000557AB" w:rsidRPr="00344348" w14:paraId="6A29D6BF" w14:textId="77777777" w:rsidTr="00344348">
        <w:trPr>
          <w:trHeight w:val="900"/>
        </w:trPr>
        <w:tc>
          <w:tcPr>
            <w:tcW w:w="1681" w:type="dxa"/>
            <w:shd w:val="clear" w:color="auto" w:fill="FFFFFF" w:themeFill="background1"/>
          </w:tcPr>
          <w:p w14:paraId="770D5776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17.02</w:t>
            </w:r>
          </w:p>
          <w:p w14:paraId="55E13790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15.30</w:t>
            </w:r>
          </w:p>
        </w:tc>
        <w:tc>
          <w:tcPr>
            <w:tcW w:w="3686" w:type="dxa"/>
            <w:shd w:val="clear" w:color="auto" w:fill="FFFFFF" w:themeFill="background1"/>
          </w:tcPr>
          <w:p w14:paraId="3C1D6628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Практический региональный вебинар-тренинг № 1 по разбору/ решению заданий направления “Финансовая грамотность”</w:t>
            </w:r>
          </w:p>
        </w:tc>
        <w:tc>
          <w:tcPr>
            <w:tcW w:w="2551" w:type="dxa"/>
            <w:shd w:val="clear" w:color="auto" w:fill="FFFFFF" w:themeFill="background1"/>
          </w:tcPr>
          <w:p w14:paraId="4EE4D403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Ознакомиться с заданиями на развитие различных компетенций, подходами к их решению</w:t>
            </w:r>
          </w:p>
        </w:tc>
        <w:tc>
          <w:tcPr>
            <w:tcW w:w="2410" w:type="dxa"/>
            <w:shd w:val="clear" w:color="auto" w:fill="FFFFFF" w:themeFill="background1"/>
          </w:tcPr>
          <w:p w14:paraId="3BA65BDE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https://events.webinar.ru/45545123/10431009</w:t>
            </w:r>
          </w:p>
        </w:tc>
        <w:tc>
          <w:tcPr>
            <w:tcW w:w="5245" w:type="dxa"/>
            <w:shd w:val="clear" w:color="auto" w:fill="FFFFFF" w:themeFill="background1"/>
          </w:tcPr>
          <w:p w14:paraId="60E431C7" w14:textId="590AB879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Федорова О.В.,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1E5E2EEA" w14:textId="77777777" w:rsidTr="00344348">
        <w:trPr>
          <w:trHeight w:val="930"/>
        </w:trPr>
        <w:tc>
          <w:tcPr>
            <w:tcW w:w="1681" w:type="dxa"/>
            <w:shd w:val="clear" w:color="auto" w:fill="FFFFFF" w:themeFill="background1"/>
          </w:tcPr>
          <w:p w14:paraId="62203B92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17.02</w:t>
            </w:r>
          </w:p>
          <w:p w14:paraId="099A363F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15.30</w:t>
            </w:r>
          </w:p>
        </w:tc>
        <w:tc>
          <w:tcPr>
            <w:tcW w:w="3686" w:type="dxa"/>
            <w:shd w:val="clear" w:color="auto" w:fill="FFFFFF" w:themeFill="background1"/>
          </w:tcPr>
          <w:p w14:paraId="7C1FB911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Практический региональный вебинар-тренинг № 1 по разбору/ решению заданий направления “Креативное мышление”</w:t>
            </w:r>
          </w:p>
        </w:tc>
        <w:tc>
          <w:tcPr>
            <w:tcW w:w="2551" w:type="dxa"/>
            <w:shd w:val="clear" w:color="auto" w:fill="FFFFFF" w:themeFill="background1"/>
          </w:tcPr>
          <w:p w14:paraId="680BCB7E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Ознакомиться с заданиями на развитие различных компетенций, подходами к их решению</w:t>
            </w:r>
          </w:p>
        </w:tc>
        <w:tc>
          <w:tcPr>
            <w:tcW w:w="2410" w:type="dxa"/>
            <w:shd w:val="clear" w:color="auto" w:fill="FFFFFF" w:themeFill="background1"/>
          </w:tcPr>
          <w:p w14:paraId="278A869A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https://events.webinar.ru/41810175/10431603</w:t>
            </w:r>
          </w:p>
        </w:tc>
        <w:tc>
          <w:tcPr>
            <w:tcW w:w="5245" w:type="dxa"/>
            <w:shd w:val="clear" w:color="auto" w:fill="FFFFFF" w:themeFill="background1"/>
          </w:tcPr>
          <w:p w14:paraId="1639E9A7" w14:textId="16B7A597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Л.В., Мельникова Г.В.,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73A1F719" w14:textId="77777777" w:rsidTr="00344348">
        <w:trPr>
          <w:trHeight w:val="930"/>
        </w:trPr>
        <w:tc>
          <w:tcPr>
            <w:tcW w:w="1681" w:type="dxa"/>
            <w:shd w:val="clear" w:color="auto" w:fill="FFFFFF" w:themeFill="background1"/>
          </w:tcPr>
          <w:p w14:paraId="1E3A9563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17.02</w:t>
            </w:r>
          </w:p>
          <w:p w14:paraId="4881AA4A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15.30</w:t>
            </w:r>
          </w:p>
        </w:tc>
        <w:tc>
          <w:tcPr>
            <w:tcW w:w="3686" w:type="dxa"/>
            <w:shd w:val="clear" w:color="auto" w:fill="FFFFFF" w:themeFill="background1"/>
          </w:tcPr>
          <w:p w14:paraId="316EC2FC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Практический региональный вебинар-тренинг № 1 по разбору/ решению заданий направления “Естественнонаучная грамотность”</w:t>
            </w:r>
          </w:p>
        </w:tc>
        <w:tc>
          <w:tcPr>
            <w:tcW w:w="2551" w:type="dxa"/>
            <w:shd w:val="clear" w:color="auto" w:fill="FFFFFF" w:themeFill="background1"/>
          </w:tcPr>
          <w:p w14:paraId="013AF8D2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Ознакомиться с заданиями на развитие различных компетенций, подходами к их решению</w:t>
            </w:r>
          </w:p>
        </w:tc>
        <w:tc>
          <w:tcPr>
            <w:tcW w:w="2410" w:type="dxa"/>
            <w:shd w:val="clear" w:color="auto" w:fill="FFFFFF" w:themeFill="background1"/>
          </w:tcPr>
          <w:p w14:paraId="4E683767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https://events.webinar.ru/677519/10278189</w:t>
            </w:r>
          </w:p>
        </w:tc>
        <w:tc>
          <w:tcPr>
            <w:tcW w:w="5245" w:type="dxa"/>
            <w:shd w:val="clear" w:color="auto" w:fill="FFFFFF" w:themeFill="background1"/>
          </w:tcPr>
          <w:p w14:paraId="2F934145" w14:textId="534CE689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Л.В. ,Ширинкина</w:t>
            </w:r>
            <w:proofErr w:type="gram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 В.</w:t>
            </w:r>
          </w:p>
        </w:tc>
      </w:tr>
      <w:tr w:rsidR="000557AB" w:rsidRPr="00344348" w14:paraId="1C5EE0F7" w14:textId="77777777" w:rsidTr="00344348">
        <w:tc>
          <w:tcPr>
            <w:tcW w:w="1681" w:type="dxa"/>
            <w:shd w:val="clear" w:color="auto" w:fill="92D050"/>
          </w:tcPr>
          <w:p w14:paraId="279170EC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 18.02</w:t>
            </w:r>
          </w:p>
        </w:tc>
        <w:tc>
          <w:tcPr>
            <w:tcW w:w="3686" w:type="dxa"/>
            <w:shd w:val="clear" w:color="auto" w:fill="92D050"/>
          </w:tcPr>
          <w:p w14:paraId="11A5C483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стартовой самодиагностики </w:t>
            </w:r>
          </w:p>
        </w:tc>
        <w:tc>
          <w:tcPr>
            <w:tcW w:w="2551" w:type="dxa"/>
            <w:shd w:val="clear" w:color="auto" w:fill="92D050"/>
          </w:tcPr>
          <w:p w14:paraId="1F70809A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Установить уровень функциональной грамотности учащихся</w:t>
            </w:r>
          </w:p>
        </w:tc>
        <w:tc>
          <w:tcPr>
            <w:tcW w:w="2410" w:type="dxa"/>
            <w:shd w:val="clear" w:color="auto" w:fill="92D050"/>
          </w:tcPr>
          <w:p w14:paraId="3A025176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Инструктивные материалы </w:t>
            </w:r>
            <w:hyperlink r:id="rId19">
              <w:r w:rsidRPr="0034434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https://edsoo.ru/Instruktivnie_materiali_.htm</w:t>
              </w:r>
            </w:hyperlink>
          </w:p>
          <w:p w14:paraId="05FBFA95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8CA05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для тестирования </w:t>
            </w:r>
            <w:hyperlink r:id="rId20">
              <w:r w:rsidRPr="0034434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https://fg.resh.edu.ru/</w:t>
              </w:r>
            </w:hyperlink>
          </w:p>
          <w:p w14:paraId="67FAFBE1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DCD51" w14:textId="09F34F26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92D050"/>
          </w:tcPr>
          <w:p w14:paraId="1F3B39F2" w14:textId="77777777" w:rsidR="00535227" w:rsidRPr="00344348" w:rsidRDefault="00535227" w:rsidP="00344348">
            <w:pPr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Мельникова Г.В.</w:t>
            </w:r>
          </w:p>
          <w:p w14:paraId="1ADA6974" w14:textId="31A1976F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48FA54AA" w14:textId="77777777" w:rsidTr="00344348">
        <w:tc>
          <w:tcPr>
            <w:tcW w:w="1681" w:type="dxa"/>
            <w:shd w:val="clear" w:color="auto" w:fill="FFFFFF" w:themeFill="background1"/>
          </w:tcPr>
          <w:p w14:paraId="7EE91840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18.02</w:t>
            </w:r>
          </w:p>
        </w:tc>
        <w:tc>
          <w:tcPr>
            <w:tcW w:w="3686" w:type="dxa"/>
            <w:shd w:val="clear" w:color="auto" w:fill="FFFFFF" w:themeFill="background1"/>
          </w:tcPr>
          <w:p w14:paraId="4F545C1D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отчета по стартовой диагностике, </w:t>
            </w:r>
          </w:p>
          <w:p w14:paraId="725EB0F4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передача региональному координатору:</w:t>
            </w:r>
          </w:p>
          <w:p w14:paraId="35B77A7A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выслать 5 отчетов (название файлов: МГ, ЧГ, ЕНГ, ФГ, КМ, ГК)</w:t>
            </w:r>
          </w:p>
        </w:tc>
        <w:tc>
          <w:tcPr>
            <w:tcW w:w="2551" w:type="dxa"/>
            <w:shd w:val="clear" w:color="auto" w:fill="FFFFFF" w:themeFill="background1"/>
          </w:tcPr>
          <w:p w14:paraId="5AE25B48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Установить уровень функциональной грамотности учащихся</w:t>
            </w:r>
          </w:p>
        </w:tc>
        <w:tc>
          <w:tcPr>
            <w:tcW w:w="2410" w:type="dxa"/>
            <w:shd w:val="clear" w:color="auto" w:fill="FFFFFF" w:themeFill="background1"/>
          </w:tcPr>
          <w:p w14:paraId="38D4C581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  cub@iro.perm.ru</w:t>
            </w:r>
          </w:p>
        </w:tc>
        <w:tc>
          <w:tcPr>
            <w:tcW w:w="5245" w:type="dxa"/>
            <w:shd w:val="clear" w:color="auto" w:fill="FFFFFF" w:themeFill="background1"/>
          </w:tcPr>
          <w:p w14:paraId="55A9B25D" w14:textId="3A2B5480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Мельникова Г.В.</w:t>
            </w:r>
          </w:p>
        </w:tc>
      </w:tr>
      <w:tr w:rsidR="000557AB" w:rsidRPr="00344348" w14:paraId="55FC7143" w14:textId="77777777" w:rsidTr="00344348">
        <w:tc>
          <w:tcPr>
            <w:tcW w:w="1681" w:type="dxa"/>
            <w:shd w:val="clear" w:color="auto" w:fill="FFFFFF" w:themeFill="background1"/>
          </w:tcPr>
          <w:p w14:paraId="468ED606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18.02</w:t>
            </w:r>
          </w:p>
          <w:p w14:paraId="70B57CF8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3686" w:type="dxa"/>
            <w:shd w:val="clear" w:color="auto" w:fill="FFFFFF" w:themeFill="background1"/>
          </w:tcPr>
          <w:p w14:paraId="7D88194C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Вебинар ИСРО РАО “Обсуждение результатов выполнения входной диагностической работы по математической грамотности”</w:t>
            </w:r>
          </w:p>
        </w:tc>
        <w:tc>
          <w:tcPr>
            <w:tcW w:w="2551" w:type="dxa"/>
            <w:shd w:val="clear" w:color="auto" w:fill="FFFFFF" w:themeFill="background1"/>
          </w:tcPr>
          <w:p w14:paraId="693F6554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Обсудить результаты выполнения входной диагностической работы по математической грамотности</w:t>
            </w:r>
          </w:p>
        </w:tc>
        <w:tc>
          <w:tcPr>
            <w:tcW w:w="2410" w:type="dxa"/>
            <w:shd w:val="clear" w:color="auto" w:fill="FFFFFF" w:themeFill="background1"/>
          </w:tcPr>
          <w:p w14:paraId="401F36EF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 w:rsidRPr="0034434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https://youtu.be/iu4yk6dA7Wc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14:paraId="300229D0" w14:textId="77777777" w:rsidR="00535227" w:rsidRPr="00344348" w:rsidRDefault="00535227" w:rsidP="00344348">
            <w:pPr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Мельникова Г.В.</w:t>
            </w:r>
          </w:p>
          <w:p w14:paraId="63020CD5" w14:textId="5E0AE7C7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Л.В.</w:t>
            </w:r>
          </w:p>
        </w:tc>
      </w:tr>
      <w:tr w:rsidR="000557AB" w:rsidRPr="00344348" w14:paraId="473DD168" w14:textId="77777777" w:rsidTr="00344348">
        <w:tc>
          <w:tcPr>
            <w:tcW w:w="1681" w:type="dxa"/>
            <w:shd w:val="clear" w:color="auto" w:fill="FFFFFF" w:themeFill="background1"/>
          </w:tcPr>
          <w:p w14:paraId="5091EF4E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18.02</w:t>
            </w:r>
          </w:p>
          <w:p w14:paraId="0996669F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3686" w:type="dxa"/>
            <w:shd w:val="clear" w:color="auto" w:fill="FFFFFF" w:themeFill="background1"/>
          </w:tcPr>
          <w:p w14:paraId="69EB88B9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Вебинар ИСРО РАО “Трудности обучающихся в освоении читательских умений группы «Оценка информации текста». Разбор примеров заданий исследования PISA и заданий открытого банка”</w:t>
            </w:r>
          </w:p>
        </w:tc>
        <w:tc>
          <w:tcPr>
            <w:tcW w:w="2551" w:type="dxa"/>
            <w:shd w:val="clear" w:color="auto" w:fill="FFFFFF" w:themeFill="background1"/>
          </w:tcPr>
          <w:p w14:paraId="0BE90C6F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Обсудить трудности обучающихся, связанные с оценкой информации текста, разобрать примеры заданий исследования PISA и заданий открытого банка</w:t>
            </w:r>
          </w:p>
        </w:tc>
        <w:tc>
          <w:tcPr>
            <w:tcW w:w="2410" w:type="dxa"/>
            <w:shd w:val="clear" w:color="auto" w:fill="FFFFFF" w:themeFill="background1"/>
          </w:tcPr>
          <w:p w14:paraId="068EAF08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>
              <w:r w:rsidRPr="0034434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https://youtu.be/0GQ3i_8gQlY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14:paraId="4FFF93FB" w14:textId="77777777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Мельникова Г.В.</w:t>
            </w:r>
          </w:p>
          <w:p w14:paraId="0DE831E1" w14:textId="5773440A" w:rsidR="00535227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В.А.</w:t>
            </w:r>
          </w:p>
        </w:tc>
      </w:tr>
      <w:tr w:rsidR="000557AB" w:rsidRPr="00344348" w14:paraId="2FBF3B53" w14:textId="77777777" w:rsidTr="00344348">
        <w:tc>
          <w:tcPr>
            <w:tcW w:w="1681" w:type="dxa"/>
            <w:shd w:val="clear" w:color="auto" w:fill="FFFFFF" w:themeFill="background1"/>
          </w:tcPr>
          <w:p w14:paraId="29977041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18.02</w:t>
            </w:r>
          </w:p>
          <w:p w14:paraId="31BA2F8D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3686" w:type="dxa"/>
            <w:shd w:val="clear" w:color="auto" w:fill="FFFFFF" w:themeFill="background1"/>
          </w:tcPr>
          <w:p w14:paraId="4EBF0811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Вебинар ИСРО РАО “Содержательные и компетентностные аспекты формирования и оценки естественно-научной грамотности. Затруднения </w:t>
            </w:r>
            <w:r w:rsidRPr="00344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при выполнении заданий исследования PISA”</w:t>
            </w:r>
          </w:p>
        </w:tc>
        <w:tc>
          <w:tcPr>
            <w:tcW w:w="2551" w:type="dxa"/>
            <w:shd w:val="clear" w:color="auto" w:fill="FFFFFF" w:themeFill="background1"/>
          </w:tcPr>
          <w:p w14:paraId="11A557D5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Рассмотреть содержательные и компетентностные аспекты формирования и </w:t>
            </w:r>
            <w:r w:rsidRPr="00344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оценки естественно-научной грамотности, ключевые затруднения обучающихся при выполнении заданий исследования PISA</w:t>
            </w:r>
          </w:p>
        </w:tc>
        <w:tc>
          <w:tcPr>
            <w:tcW w:w="2410" w:type="dxa"/>
            <w:shd w:val="clear" w:color="auto" w:fill="FFFFFF" w:themeFill="background1"/>
          </w:tcPr>
          <w:p w14:paraId="0F275030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>
              <w:r w:rsidRPr="0034434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https://youtu.be/_ArCFL6Jgv8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14:paraId="00B3EC3F" w14:textId="0809EA65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Л.В. ,Ширинкина</w:t>
            </w:r>
            <w:proofErr w:type="gram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Л.В.</w:t>
            </w:r>
          </w:p>
        </w:tc>
      </w:tr>
      <w:tr w:rsidR="000557AB" w:rsidRPr="00344348" w14:paraId="098BE289" w14:textId="77777777" w:rsidTr="00344348">
        <w:tc>
          <w:tcPr>
            <w:tcW w:w="1681" w:type="dxa"/>
            <w:shd w:val="clear" w:color="auto" w:fill="FFFFFF" w:themeFill="background1"/>
          </w:tcPr>
          <w:p w14:paraId="5653B043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18.02</w:t>
            </w:r>
          </w:p>
          <w:p w14:paraId="639DD903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3686" w:type="dxa"/>
            <w:shd w:val="clear" w:color="auto" w:fill="FFFFFF" w:themeFill="background1"/>
          </w:tcPr>
          <w:p w14:paraId="399B2201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Вебинар ИСРО РАО “Содержательные и компетентностные аспекты формирования и оценки финансовой грамотности. Затруднения обучающихся при выполнении заданий исследования PISA”</w:t>
            </w:r>
          </w:p>
        </w:tc>
        <w:tc>
          <w:tcPr>
            <w:tcW w:w="2551" w:type="dxa"/>
            <w:shd w:val="clear" w:color="auto" w:fill="FFFFFF" w:themeFill="background1"/>
          </w:tcPr>
          <w:p w14:paraId="0F745902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Рассмотреть содержательные и компетентностные аспекты формирования и оценки финансовой грамотности, ключевые затруднения обучающихся при выполнении заданий исследования PISA</w:t>
            </w:r>
          </w:p>
        </w:tc>
        <w:tc>
          <w:tcPr>
            <w:tcW w:w="2410" w:type="dxa"/>
            <w:shd w:val="clear" w:color="auto" w:fill="FFFFFF" w:themeFill="background1"/>
          </w:tcPr>
          <w:p w14:paraId="7D8750A1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>
              <w:r w:rsidRPr="0034434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https://youtu.be/MUH9L9u7bjQ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14:paraId="358B6839" w14:textId="77777777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Фёдорова О.В.</w:t>
            </w:r>
          </w:p>
          <w:p w14:paraId="1E029B73" w14:textId="3EA94068" w:rsidR="00535227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43E3F063" w14:textId="77777777" w:rsidTr="00344348">
        <w:tc>
          <w:tcPr>
            <w:tcW w:w="1681" w:type="dxa"/>
            <w:shd w:val="clear" w:color="auto" w:fill="FFFFFF" w:themeFill="background1"/>
          </w:tcPr>
          <w:p w14:paraId="567E650E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18.02</w:t>
            </w:r>
          </w:p>
          <w:p w14:paraId="49F7A845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3686" w:type="dxa"/>
            <w:shd w:val="clear" w:color="auto" w:fill="FFFFFF" w:themeFill="background1"/>
          </w:tcPr>
          <w:p w14:paraId="3CFF4545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Вебинар ИСРО РАО “Обсуждение результатов выполнения входной диагностической работы по креативному мышлению. Основные затруднения обучающихся и педагогов”</w:t>
            </w:r>
          </w:p>
        </w:tc>
        <w:tc>
          <w:tcPr>
            <w:tcW w:w="2551" w:type="dxa"/>
            <w:shd w:val="clear" w:color="auto" w:fill="FFFFFF" w:themeFill="background1"/>
          </w:tcPr>
          <w:p w14:paraId="2811389E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Обсудить результаты выполнения входной диагностической работы по креативному мышлению, основные затруднения обучающихся и педагогов</w:t>
            </w:r>
          </w:p>
        </w:tc>
        <w:tc>
          <w:tcPr>
            <w:tcW w:w="2410" w:type="dxa"/>
            <w:shd w:val="clear" w:color="auto" w:fill="FFFFFF" w:themeFill="background1"/>
          </w:tcPr>
          <w:p w14:paraId="37B5C2FE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>
              <w:r w:rsidRPr="0034434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https://youtu.be/e8GT8UXWDRQ</w:t>
              </w:r>
            </w:hyperlink>
          </w:p>
        </w:tc>
        <w:tc>
          <w:tcPr>
            <w:tcW w:w="5245" w:type="dxa"/>
            <w:shd w:val="clear" w:color="auto" w:fill="FFFFFF" w:themeFill="background1"/>
          </w:tcPr>
          <w:p w14:paraId="1EFF779E" w14:textId="77777777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Мельникова Г.В.</w:t>
            </w:r>
          </w:p>
          <w:p w14:paraId="3341EBFD" w14:textId="108FB167" w:rsidR="00535227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620CC07C" w14:textId="77777777" w:rsidTr="00344348">
        <w:tc>
          <w:tcPr>
            <w:tcW w:w="1681" w:type="dxa"/>
            <w:shd w:val="clear" w:color="auto" w:fill="FFFFFF" w:themeFill="background1"/>
          </w:tcPr>
          <w:p w14:paraId="17F9A9D3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21.02-26.02</w:t>
            </w:r>
          </w:p>
        </w:tc>
        <w:tc>
          <w:tcPr>
            <w:tcW w:w="3686" w:type="dxa"/>
            <w:shd w:val="clear" w:color="auto" w:fill="FFFFFF" w:themeFill="background1"/>
          </w:tcPr>
          <w:p w14:paraId="5FF4B3FB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Методическое консультирование учителей школ-участниц международного тестированию PISA-2022 (по индивидуальному графику региональных методистов и учителей 7 школ)</w:t>
            </w:r>
          </w:p>
        </w:tc>
        <w:tc>
          <w:tcPr>
            <w:tcW w:w="2551" w:type="dxa"/>
            <w:shd w:val="clear" w:color="auto" w:fill="FFFFFF" w:themeFill="background1"/>
          </w:tcPr>
          <w:p w14:paraId="49A98417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Оказание адресной методической помощи</w:t>
            </w:r>
          </w:p>
        </w:tc>
        <w:tc>
          <w:tcPr>
            <w:tcW w:w="2410" w:type="dxa"/>
            <w:shd w:val="clear" w:color="auto" w:fill="FFFFFF" w:themeFill="background1"/>
          </w:tcPr>
          <w:p w14:paraId="073D5361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эл. почты региональных методистов, учителей школ </w:t>
            </w:r>
          </w:p>
        </w:tc>
        <w:tc>
          <w:tcPr>
            <w:tcW w:w="5245" w:type="dxa"/>
            <w:shd w:val="clear" w:color="auto" w:fill="FFFFFF" w:themeFill="background1"/>
          </w:tcPr>
          <w:p w14:paraId="56B46EBA" w14:textId="7990EE0E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07BB16EC" w14:textId="77777777" w:rsidTr="00344348">
        <w:tc>
          <w:tcPr>
            <w:tcW w:w="1681" w:type="dxa"/>
            <w:shd w:val="clear" w:color="auto" w:fill="92D050"/>
          </w:tcPr>
          <w:p w14:paraId="1E4133FC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22.02-26.02</w:t>
            </w:r>
          </w:p>
        </w:tc>
        <w:tc>
          <w:tcPr>
            <w:tcW w:w="3686" w:type="dxa"/>
            <w:shd w:val="clear" w:color="auto" w:fill="92D050"/>
          </w:tcPr>
          <w:p w14:paraId="46740358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диагностика учащихся школ-участниц</w:t>
            </w: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международного тестированию PISA-2022</w:t>
            </w:r>
          </w:p>
        </w:tc>
        <w:tc>
          <w:tcPr>
            <w:tcW w:w="2551" w:type="dxa"/>
            <w:shd w:val="clear" w:color="auto" w:fill="92D050"/>
          </w:tcPr>
          <w:p w14:paraId="6BB114AB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Установить уровень функциональной грамотности учащихся</w:t>
            </w:r>
          </w:p>
        </w:tc>
        <w:tc>
          <w:tcPr>
            <w:tcW w:w="2410" w:type="dxa"/>
            <w:shd w:val="clear" w:color="auto" w:fill="92D050"/>
          </w:tcPr>
          <w:p w14:paraId="0372CBD3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</w:p>
        </w:tc>
        <w:tc>
          <w:tcPr>
            <w:tcW w:w="5245" w:type="dxa"/>
            <w:shd w:val="clear" w:color="auto" w:fill="92D050"/>
          </w:tcPr>
          <w:p w14:paraId="01491D90" w14:textId="77777777" w:rsidR="00535227" w:rsidRPr="00344348" w:rsidRDefault="00535227" w:rsidP="00344348">
            <w:pPr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Мельникова Г.В.</w:t>
            </w:r>
          </w:p>
          <w:p w14:paraId="6602201D" w14:textId="6CFFCCAA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78631D5E" w14:textId="77777777" w:rsidTr="00344348">
        <w:tc>
          <w:tcPr>
            <w:tcW w:w="1681" w:type="dxa"/>
            <w:shd w:val="clear" w:color="auto" w:fill="FFFFFF" w:themeFill="background1"/>
          </w:tcPr>
          <w:p w14:paraId="2F6B01E0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24.02</w:t>
            </w:r>
          </w:p>
          <w:p w14:paraId="3733B34F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14-00</w:t>
            </w:r>
          </w:p>
          <w:p w14:paraId="5572BBBC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Еженедельно, каждый четверг!</w:t>
            </w:r>
          </w:p>
        </w:tc>
        <w:tc>
          <w:tcPr>
            <w:tcW w:w="3686" w:type="dxa"/>
            <w:shd w:val="clear" w:color="auto" w:fill="FFFFFF" w:themeFill="background1"/>
          </w:tcPr>
          <w:p w14:paraId="2D98F390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регионального методического актива и школьных </w:t>
            </w:r>
            <w:proofErr w:type="gramStart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координаторов  школ</w:t>
            </w:r>
            <w:proofErr w:type="gramEnd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-участниц международного тестированию PISA-2022</w:t>
            </w:r>
          </w:p>
        </w:tc>
        <w:tc>
          <w:tcPr>
            <w:tcW w:w="2551" w:type="dxa"/>
            <w:shd w:val="clear" w:color="auto" w:fill="FFFFFF" w:themeFill="background1"/>
          </w:tcPr>
          <w:p w14:paraId="5FC4B41A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Контроль и планирование дальнейших действий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183E2CA7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Ссылка  (</w:t>
            </w:r>
            <w:proofErr w:type="gramEnd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сделать ссылку на платформе ВЕБИНАР)</w:t>
            </w:r>
          </w:p>
        </w:tc>
        <w:tc>
          <w:tcPr>
            <w:tcW w:w="5245" w:type="dxa"/>
            <w:shd w:val="clear" w:color="auto" w:fill="FFFFFF" w:themeFill="background1"/>
          </w:tcPr>
          <w:p w14:paraId="2443C907" w14:textId="2F065F59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Мельникова Г.В.</w:t>
            </w:r>
          </w:p>
        </w:tc>
      </w:tr>
      <w:tr w:rsidR="000557AB" w:rsidRPr="00344348" w14:paraId="3C4AE9C0" w14:textId="77777777" w:rsidTr="00344348">
        <w:tc>
          <w:tcPr>
            <w:tcW w:w="1681" w:type="dxa"/>
            <w:shd w:val="clear" w:color="auto" w:fill="FFFFFF" w:themeFill="background1"/>
          </w:tcPr>
          <w:p w14:paraId="0D6AA56C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25.02</w:t>
            </w:r>
          </w:p>
          <w:p w14:paraId="4F58E6E4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3686" w:type="dxa"/>
            <w:shd w:val="clear" w:color="auto" w:fill="FFFFFF" w:themeFill="background1"/>
          </w:tcPr>
          <w:p w14:paraId="209E9DAF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Вебинары ИСРО РАО “Оценка уровня функциональной грамотности обучающихся. </w:t>
            </w:r>
            <w:proofErr w:type="spellStart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Критериально</w:t>
            </w:r>
            <w:proofErr w:type="spellEnd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-уровневая система оценки сформированности функциональной грамотности. Особенности проверки и оценки работ обучающихся”</w:t>
            </w:r>
          </w:p>
        </w:tc>
        <w:tc>
          <w:tcPr>
            <w:tcW w:w="2551" w:type="dxa"/>
            <w:shd w:val="clear" w:color="auto" w:fill="FFFFFF" w:themeFill="background1"/>
          </w:tcPr>
          <w:p w14:paraId="001408C9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BA1C211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567BC06F" w14:textId="77777777" w:rsidR="00535227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Мельникова Г.В.</w:t>
            </w:r>
          </w:p>
          <w:p w14:paraId="10089230" w14:textId="64923FC2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275138FE" w14:textId="77777777" w:rsidTr="00344348">
        <w:tc>
          <w:tcPr>
            <w:tcW w:w="1681" w:type="dxa"/>
            <w:shd w:val="clear" w:color="auto" w:fill="FFFFFF" w:themeFill="background1"/>
          </w:tcPr>
          <w:p w14:paraId="0DAB2B4C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28.02-05.03</w:t>
            </w:r>
          </w:p>
        </w:tc>
        <w:tc>
          <w:tcPr>
            <w:tcW w:w="3686" w:type="dxa"/>
            <w:shd w:val="clear" w:color="auto" w:fill="FFFFFF" w:themeFill="background1"/>
          </w:tcPr>
          <w:p w14:paraId="7AA8A84C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Методическое консультирование учителей школ-участниц международного тестированию PISA-2022 (по индивидуальному графику региональных методистов и учителей 7 школ)</w:t>
            </w:r>
          </w:p>
        </w:tc>
        <w:tc>
          <w:tcPr>
            <w:tcW w:w="2551" w:type="dxa"/>
            <w:shd w:val="clear" w:color="auto" w:fill="FFFFFF" w:themeFill="background1"/>
          </w:tcPr>
          <w:p w14:paraId="334D5376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Оказание адресной методической помощи</w:t>
            </w:r>
          </w:p>
        </w:tc>
        <w:tc>
          <w:tcPr>
            <w:tcW w:w="2410" w:type="dxa"/>
            <w:shd w:val="clear" w:color="auto" w:fill="FFFFFF" w:themeFill="background1"/>
          </w:tcPr>
          <w:p w14:paraId="3887A66A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эл. почты региональных методистов, учителей школ </w:t>
            </w:r>
          </w:p>
        </w:tc>
        <w:tc>
          <w:tcPr>
            <w:tcW w:w="5245" w:type="dxa"/>
            <w:shd w:val="clear" w:color="auto" w:fill="FFFFFF" w:themeFill="background1"/>
          </w:tcPr>
          <w:p w14:paraId="259AA69B" w14:textId="01DC5E38" w:rsidR="00535227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81476" w14:textId="38F64227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1EEDBD0E" w14:textId="77777777" w:rsidTr="00344348">
        <w:tc>
          <w:tcPr>
            <w:tcW w:w="1681" w:type="dxa"/>
            <w:shd w:val="clear" w:color="auto" w:fill="92D050"/>
          </w:tcPr>
          <w:p w14:paraId="720442B6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01.03-05.03</w:t>
            </w:r>
          </w:p>
        </w:tc>
        <w:tc>
          <w:tcPr>
            <w:tcW w:w="3686" w:type="dxa"/>
            <w:shd w:val="clear" w:color="auto" w:fill="92D050"/>
          </w:tcPr>
          <w:p w14:paraId="2880232D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диагностика учащихся школ-участниц международного тестированию PISA-2022</w:t>
            </w:r>
          </w:p>
        </w:tc>
        <w:tc>
          <w:tcPr>
            <w:tcW w:w="2551" w:type="dxa"/>
            <w:shd w:val="clear" w:color="auto" w:fill="92D050"/>
          </w:tcPr>
          <w:p w14:paraId="56D22DEB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Установить уровень функциональной грамотности учащихся</w:t>
            </w:r>
          </w:p>
        </w:tc>
        <w:tc>
          <w:tcPr>
            <w:tcW w:w="2410" w:type="dxa"/>
            <w:shd w:val="clear" w:color="auto" w:fill="92D050"/>
          </w:tcPr>
          <w:p w14:paraId="58386F87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92D050"/>
          </w:tcPr>
          <w:p w14:paraId="49E96A69" w14:textId="77777777" w:rsidR="00535227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Мельникова Г.В.</w:t>
            </w:r>
          </w:p>
          <w:p w14:paraId="081B821C" w14:textId="1AA4203A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425CE14C" w14:textId="77777777" w:rsidTr="00344348">
        <w:tc>
          <w:tcPr>
            <w:tcW w:w="1681" w:type="dxa"/>
            <w:shd w:val="clear" w:color="auto" w:fill="FFFFFF" w:themeFill="background1"/>
          </w:tcPr>
          <w:p w14:paraId="217A79FC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03.03</w:t>
            </w:r>
          </w:p>
          <w:p w14:paraId="72A67F5A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</w:t>
            </w:r>
          </w:p>
          <w:p w14:paraId="7870927B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Еженедельно, каждый четверг!</w:t>
            </w:r>
          </w:p>
        </w:tc>
        <w:tc>
          <w:tcPr>
            <w:tcW w:w="3686" w:type="dxa"/>
            <w:shd w:val="clear" w:color="auto" w:fill="FFFFFF" w:themeFill="background1"/>
          </w:tcPr>
          <w:p w14:paraId="11B08361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регионального методического актива и школьных </w:t>
            </w:r>
            <w:proofErr w:type="gramStart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координаторов  школ</w:t>
            </w:r>
            <w:proofErr w:type="gramEnd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-участниц международного тестированию PISA-2022</w:t>
            </w:r>
          </w:p>
        </w:tc>
        <w:tc>
          <w:tcPr>
            <w:tcW w:w="2551" w:type="dxa"/>
            <w:shd w:val="clear" w:color="auto" w:fill="FFFFFF" w:themeFill="background1"/>
          </w:tcPr>
          <w:p w14:paraId="3BACDC1B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Контроль и планирование дальнейших действий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7184D6AA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Ссылка  (</w:t>
            </w:r>
            <w:proofErr w:type="gramEnd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сделать ссылку на платформе ВЕБИНАР)</w:t>
            </w:r>
          </w:p>
        </w:tc>
        <w:tc>
          <w:tcPr>
            <w:tcW w:w="5245" w:type="dxa"/>
            <w:shd w:val="clear" w:color="auto" w:fill="FFFFFF" w:themeFill="background1"/>
          </w:tcPr>
          <w:p w14:paraId="102C3651" w14:textId="7B50D2E5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Мельникова Г.В.</w:t>
            </w:r>
          </w:p>
        </w:tc>
      </w:tr>
      <w:tr w:rsidR="000557AB" w:rsidRPr="00344348" w14:paraId="29334C48" w14:textId="77777777" w:rsidTr="00344348">
        <w:tc>
          <w:tcPr>
            <w:tcW w:w="1681" w:type="dxa"/>
            <w:shd w:val="clear" w:color="auto" w:fill="FFFFFF" w:themeFill="background1"/>
          </w:tcPr>
          <w:p w14:paraId="003C08D7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04.03</w:t>
            </w:r>
          </w:p>
          <w:p w14:paraId="1A2BC69F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3686" w:type="dxa"/>
            <w:shd w:val="clear" w:color="auto" w:fill="FFFFFF" w:themeFill="background1"/>
          </w:tcPr>
          <w:p w14:paraId="1C6F832E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Вебинары ИСРО РАО “Формирование осознанности и самоконтроля обучающихся при выполнении заданий исследования PISA. Разбор примеров заданий”</w:t>
            </w:r>
          </w:p>
        </w:tc>
        <w:tc>
          <w:tcPr>
            <w:tcW w:w="2551" w:type="dxa"/>
            <w:shd w:val="clear" w:color="auto" w:fill="FFFFFF" w:themeFill="background1"/>
          </w:tcPr>
          <w:p w14:paraId="7D082D24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DB8C1A7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73E9FC01" w14:textId="3A77CCE9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06489481" w14:textId="77777777" w:rsidTr="00344348">
        <w:tc>
          <w:tcPr>
            <w:tcW w:w="1681" w:type="dxa"/>
            <w:shd w:val="clear" w:color="auto" w:fill="FFFFFF" w:themeFill="background1"/>
          </w:tcPr>
          <w:p w14:paraId="6352F59E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04.03-10.03</w:t>
            </w:r>
          </w:p>
        </w:tc>
        <w:tc>
          <w:tcPr>
            <w:tcW w:w="3686" w:type="dxa"/>
            <w:shd w:val="clear" w:color="auto" w:fill="FFFFFF" w:themeFill="background1"/>
          </w:tcPr>
          <w:p w14:paraId="00A5AD1B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Методическое консультирование учителей школ-участниц международного тестированию PISA-2022 (по индивидуальному графику региональных методистов и учителей 7 школ)</w:t>
            </w:r>
          </w:p>
        </w:tc>
        <w:tc>
          <w:tcPr>
            <w:tcW w:w="2551" w:type="dxa"/>
            <w:shd w:val="clear" w:color="auto" w:fill="FFFFFF" w:themeFill="background1"/>
          </w:tcPr>
          <w:p w14:paraId="6EEE9E33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Оказание адресной методической помощи</w:t>
            </w:r>
          </w:p>
        </w:tc>
        <w:tc>
          <w:tcPr>
            <w:tcW w:w="2410" w:type="dxa"/>
            <w:shd w:val="clear" w:color="auto" w:fill="FFFFFF" w:themeFill="background1"/>
          </w:tcPr>
          <w:p w14:paraId="53380FFA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эл. почты региональных методистов, учителей школ </w:t>
            </w:r>
          </w:p>
        </w:tc>
        <w:tc>
          <w:tcPr>
            <w:tcW w:w="5245" w:type="dxa"/>
            <w:shd w:val="clear" w:color="auto" w:fill="FFFFFF" w:themeFill="background1"/>
          </w:tcPr>
          <w:p w14:paraId="28C9BC2B" w14:textId="6D7BB9B9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Л.Ю.</w:t>
            </w:r>
            <w:r w:rsidR="000557AB"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557AB" w:rsidRPr="00344348" w14:paraId="2AF656A8" w14:textId="77777777" w:rsidTr="00344348">
        <w:tc>
          <w:tcPr>
            <w:tcW w:w="1681" w:type="dxa"/>
            <w:shd w:val="clear" w:color="auto" w:fill="92D050"/>
          </w:tcPr>
          <w:p w14:paraId="2975C1A0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01.03-05.03</w:t>
            </w:r>
          </w:p>
        </w:tc>
        <w:tc>
          <w:tcPr>
            <w:tcW w:w="3686" w:type="dxa"/>
            <w:shd w:val="clear" w:color="auto" w:fill="92D050"/>
          </w:tcPr>
          <w:p w14:paraId="2591E9C6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Промежуточная диагностика учащихся школ-участниц </w:t>
            </w: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международного тестированию PISA-2022</w:t>
            </w:r>
          </w:p>
        </w:tc>
        <w:tc>
          <w:tcPr>
            <w:tcW w:w="2551" w:type="dxa"/>
            <w:shd w:val="clear" w:color="auto" w:fill="92D050"/>
          </w:tcPr>
          <w:p w14:paraId="69C211D1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Установить уровень функциональной грамотности учащихся</w:t>
            </w:r>
          </w:p>
        </w:tc>
        <w:tc>
          <w:tcPr>
            <w:tcW w:w="2410" w:type="dxa"/>
            <w:shd w:val="clear" w:color="auto" w:fill="92D050"/>
          </w:tcPr>
          <w:p w14:paraId="5532644E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92D050"/>
          </w:tcPr>
          <w:p w14:paraId="093ED4F6" w14:textId="167ADA95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Плотникова </w:t>
            </w:r>
            <w:proofErr w:type="gram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5D00A4FB" w14:textId="77777777" w:rsidTr="00344348">
        <w:tc>
          <w:tcPr>
            <w:tcW w:w="1681" w:type="dxa"/>
            <w:shd w:val="clear" w:color="auto" w:fill="FFFFFF" w:themeFill="background1"/>
          </w:tcPr>
          <w:p w14:paraId="4767318A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10.03</w:t>
            </w:r>
          </w:p>
          <w:p w14:paraId="5CE4520C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</w:t>
            </w:r>
          </w:p>
          <w:p w14:paraId="3E2C8B2C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Еженедельно, каждый четверг!</w:t>
            </w:r>
          </w:p>
        </w:tc>
        <w:tc>
          <w:tcPr>
            <w:tcW w:w="3686" w:type="dxa"/>
            <w:shd w:val="clear" w:color="auto" w:fill="FFFFFF" w:themeFill="background1"/>
          </w:tcPr>
          <w:p w14:paraId="4DE3F7A4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регионального методического актива и школьных </w:t>
            </w:r>
            <w:proofErr w:type="gramStart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координаторов  школ</w:t>
            </w:r>
            <w:proofErr w:type="gramEnd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-участниц международного тестированию PISA-2022</w:t>
            </w:r>
          </w:p>
        </w:tc>
        <w:tc>
          <w:tcPr>
            <w:tcW w:w="2551" w:type="dxa"/>
            <w:shd w:val="clear" w:color="auto" w:fill="FFFFFF" w:themeFill="background1"/>
          </w:tcPr>
          <w:p w14:paraId="3DA0348E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Контроль и планирование дальнейших действий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460D0D98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Ссылка  (</w:t>
            </w:r>
            <w:proofErr w:type="gramEnd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сделать ссылку на платформе ВЕБИНАР)</w:t>
            </w:r>
          </w:p>
        </w:tc>
        <w:tc>
          <w:tcPr>
            <w:tcW w:w="5245" w:type="dxa"/>
            <w:shd w:val="clear" w:color="auto" w:fill="FFFFFF" w:themeFill="background1"/>
          </w:tcPr>
          <w:p w14:paraId="7DCF4A2B" w14:textId="1C586F6A" w:rsidR="000557AB" w:rsidRPr="00344348" w:rsidRDefault="00535227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Мельникова Г.В.</w:t>
            </w:r>
          </w:p>
        </w:tc>
      </w:tr>
      <w:tr w:rsidR="000557AB" w:rsidRPr="00344348" w14:paraId="7DB39100" w14:textId="77777777" w:rsidTr="00344348">
        <w:tc>
          <w:tcPr>
            <w:tcW w:w="1681" w:type="dxa"/>
            <w:shd w:val="clear" w:color="auto" w:fill="FFFFFF" w:themeFill="background1"/>
          </w:tcPr>
          <w:p w14:paraId="7CC60AA5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11.03</w:t>
            </w:r>
          </w:p>
          <w:p w14:paraId="5493577F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3686" w:type="dxa"/>
            <w:shd w:val="clear" w:color="auto" w:fill="FFFFFF" w:themeFill="background1"/>
          </w:tcPr>
          <w:p w14:paraId="33909135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Вебинары ИСРО РАО “Оценка динамики формирования функциональной грамотности обучающихся. Подготовка к выполнению обучающимися диагностической работы №2. Особенности проверки и оценки работ обучающихся”</w:t>
            </w:r>
          </w:p>
        </w:tc>
        <w:tc>
          <w:tcPr>
            <w:tcW w:w="2551" w:type="dxa"/>
            <w:shd w:val="clear" w:color="auto" w:fill="FFFFFF" w:themeFill="background1"/>
          </w:tcPr>
          <w:p w14:paraId="4C1F7193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D54EDA4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6E2D933A" w14:textId="68EDBF49" w:rsidR="000557AB" w:rsidRPr="00344348" w:rsidRDefault="00344348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5EE5A6E7" w14:textId="77777777" w:rsidTr="00344348">
        <w:tc>
          <w:tcPr>
            <w:tcW w:w="1681" w:type="dxa"/>
            <w:shd w:val="clear" w:color="auto" w:fill="FFFFFF" w:themeFill="background1"/>
          </w:tcPr>
          <w:p w14:paraId="61BC949F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11.03-17.03</w:t>
            </w:r>
          </w:p>
        </w:tc>
        <w:tc>
          <w:tcPr>
            <w:tcW w:w="3686" w:type="dxa"/>
            <w:shd w:val="clear" w:color="auto" w:fill="FFFFFF" w:themeFill="background1"/>
          </w:tcPr>
          <w:p w14:paraId="1A9E77BF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Методическое консультирование учителей школ-участниц международного тестированию PISA-2022 (по индивидуальному графику региональных методистов и учителей 7 школ)</w:t>
            </w:r>
          </w:p>
        </w:tc>
        <w:tc>
          <w:tcPr>
            <w:tcW w:w="2551" w:type="dxa"/>
            <w:shd w:val="clear" w:color="auto" w:fill="FFFFFF" w:themeFill="background1"/>
          </w:tcPr>
          <w:p w14:paraId="4C64A803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Оказание адресной методической помощи</w:t>
            </w:r>
          </w:p>
        </w:tc>
        <w:tc>
          <w:tcPr>
            <w:tcW w:w="2410" w:type="dxa"/>
            <w:shd w:val="clear" w:color="auto" w:fill="FFFFFF" w:themeFill="background1"/>
          </w:tcPr>
          <w:p w14:paraId="4C8E5BD2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эл. почты региональных методистов, учителей школ </w:t>
            </w:r>
          </w:p>
        </w:tc>
        <w:tc>
          <w:tcPr>
            <w:tcW w:w="5245" w:type="dxa"/>
            <w:shd w:val="clear" w:color="auto" w:fill="FFFFFF" w:themeFill="background1"/>
          </w:tcPr>
          <w:p w14:paraId="0C65743D" w14:textId="6BC7958E" w:rsidR="000557AB" w:rsidRPr="00344348" w:rsidRDefault="00344348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06B2573A" w14:textId="77777777" w:rsidTr="00344348">
        <w:tc>
          <w:tcPr>
            <w:tcW w:w="1681" w:type="dxa"/>
            <w:shd w:val="clear" w:color="auto" w:fill="92D050"/>
          </w:tcPr>
          <w:p w14:paraId="2B40CCF4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15.03-18.03</w:t>
            </w:r>
          </w:p>
        </w:tc>
        <w:tc>
          <w:tcPr>
            <w:tcW w:w="3686" w:type="dxa"/>
            <w:shd w:val="clear" w:color="auto" w:fill="92D050"/>
          </w:tcPr>
          <w:p w14:paraId="700368BB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диагностика учащихся школ-участниц международного тестированию PISA-2022</w:t>
            </w:r>
          </w:p>
        </w:tc>
        <w:tc>
          <w:tcPr>
            <w:tcW w:w="2551" w:type="dxa"/>
            <w:shd w:val="clear" w:color="auto" w:fill="92D050"/>
          </w:tcPr>
          <w:p w14:paraId="4DD5C1B3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Установить уровень функциональной грамотности учащихся</w:t>
            </w:r>
          </w:p>
        </w:tc>
        <w:tc>
          <w:tcPr>
            <w:tcW w:w="2410" w:type="dxa"/>
            <w:shd w:val="clear" w:color="auto" w:fill="92D050"/>
          </w:tcPr>
          <w:p w14:paraId="1C74BBEF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92D050"/>
          </w:tcPr>
          <w:p w14:paraId="298AD51B" w14:textId="77777777" w:rsidR="00344348" w:rsidRPr="00344348" w:rsidRDefault="00344348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Мельникова Г.В.</w:t>
            </w:r>
          </w:p>
          <w:p w14:paraId="455A7360" w14:textId="4E1E47D9" w:rsidR="000557AB" w:rsidRPr="00344348" w:rsidRDefault="00344348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1DF13227" w14:textId="77777777" w:rsidTr="00344348">
        <w:tc>
          <w:tcPr>
            <w:tcW w:w="1681" w:type="dxa"/>
            <w:shd w:val="clear" w:color="auto" w:fill="FFFFFF" w:themeFill="background1"/>
          </w:tcPr>
          <w:p w14:paraId="02C8F450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17.03</w:t>
            </w:r>
          </w:p>
          <w:p w14:paraId="725142ED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</w:t>
            </w:r>
          </w:p>
          <w:p w14:paraId="32818233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Еженедельно, каждый четверг!</w:t>
            </w:r>
          </w:p>
        </w:tc>
        <w:tc>
          <w:tcPr>
            <w:tcW w:w="3686" w:type="dxa"/>
            <w:shd w:val="clear" w:color="auto" w:fill="FFFFFF" w:themeFill="background1"/>
          </w:tcPr>
          <w:p w14:paraId="2D6CB1ED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регионального методического актива и школьных </w:t>
            </w:r>
            <w:proofErr w:type="gramStart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координаторов  школ</w:t>
            </w:r>
            <w:proofErr w:type="gramEnd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-участниц международного тестированию PISA-2022</w:t>
            </w:r>
          </w:p>
        </w:tc>
        <w:tc>
          <w:tcPr>
            <w:tcW w:w="2551" w:type="dxa"/>
            <w:shd w:val="clear" w:color="auto" w:fill="FFFFFF" w:themeFill="background1"/>
          </w:tcPr>
          <w:p w14:paraId="3DF28AF1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Контроль и планирование дальнейших действий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1CC92215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Ссылка  (</w:t>
            </w:r>
            <w:proofErr w:type="gramEnd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сделать ссылку на платформе ВЕБИНАР)</w:t>
            </w:r>
          </w:p>
        </w:tc>
        <w:tc>
          <w:tcPr>
            <w:tcW w:w="5245" w:type="dxa"/>
            <w:shd w:val="clear" w:color="auto" w:fill="FFFFFF" w:themeFill="background1"/>
          </w:tcPr>
          <w:p w14:paraId="661798E4" w14:textId="77777777" w:rsidR="00344348" w:rsidRPr="00344348" w:rsidRDefault="00344348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Мельникова Г.В.</w:t>
            </w:r>
          </w:p>
          <w:p w14:paraId="6B2D53FF" w14:textId="3A4AC72D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7AB" w:rsidRPr="00344348" w14:paraId="30254947" w14:textId="77777777" w:rsidTr="00344348">
        <w:tc>
          <w:tcPr>
            <w:tcW w:w="1681" w:type="dxa"/>
            <w:shd w:val="clear" w:color="auto" w:fill="FFFFFF" w:themeFill="background1"/>
          </w:tcPr>
          <w:p w14:paraId="491DBC03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18.03</w:t>
            </w:r>
          </w:p>
          <w:p w14:paraId="14C2A1A0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3686" w:type="dxa"/>
            <w:shd w:val="clear" w:color="auto" w:fill="FFFFFF" w:themeFill="background1"/>
          </w:tcPr>
          <w:p w14:paraId="09BF2522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Вебинары ИСРО РАО “Особенности работы с обучающимися с разным уровнем сформированности функциональной грамотности.”</w:t>
            </w:r>
          </w:p>
        </w:tc>
        <w:tc>
          <w:tcPr>
            <w:tcW w:w="2551" w:type="dxa"/>
            <w:shd w:val="clear" w:color="auto" w:fill="FFFFFF" w:themeFill="background1"/>
          </w:tcPr>
          <w:p w14:paraId="05005110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8327FC4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445C81CE" w14:textId="73406A64" w:rsidR="000557AB" w:rsidRPr="00344348" w:rsidRDefault="00344348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3374818D" w14:textId="77777777" w:rsidTr="00344348">
        <w:tc>
          <w:tcPr>
            <w:tcW w:w="1681" w:type="dxa"/>
            <w:shd w:val="clear" w:color="auto" w:fill="FFFFFF" w:themeFill="background1"/>
          </w:tcPr>
          <w:p w14:paraId="26AAF3D3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18.03-24.03</w:t>
            </w:r>
          </w:p>
        </w:tc>
        <w:tc>
          <w:tcPr>
            <w:tcW w:w="3686" w:type="dxa"/>
            <w:shd w:val="clear" w:color="auto" w:fill="FFFFFF" w:themeFill="background1"/>
          </w:tcPr>
          <w:p w14:paraId="0758B0E2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Методическое консультирование учителей школ-участниц международного тестированию PISA-2022 (по индивидуальному графику региональных методистов и учителей 7 школ)</w:t>
            </w:r>
          </w:p>
        </w:tc>
        <w:tc>
          <w:tcPr>
            <w:tcW w:w="2551" w:type="dxa"/>
            <w:shd w:val="clear" w:color="auto" w:fill="FFFFFF" w:themeFill="background1"/>
          </w:tcPr>
          <w:p w14:paraId="70868FA9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Оказание адресной методической помощи</w:t>
            </w:r>
          </w:p>
        </w:tc>
        <w:tc>
          <w:tcPr>
            <w:tcW w:w="2410" w:type="dxa"/>
            <w:shd w:val="clear" w:color="auto" w:fill="FFFFFF" w:themeFill="background1"/>
          </w:tcPr>
          <w:p w14:paraId="7542441F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эл. почты региональных методистов, учителей школ </w:t>
            </w:r>
          </w:p>
        </w:tc>
        <w:tc>
          <w:tcPr>
            <w:tcW w:w="5245" w:type="dxa"/>
            <w:shd w:val="clear" w:color="auto" w:fill="FFFFFF" w:themeFill="background1"/>
          </w:tcPr>
          <w:p w14:paraId="0A3C51AD" w14:textId="6C728345" w:rsidR="000557AB" w:rsidRPr="00344348" w:rsidRDefault="00344348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  <w:tr w:rsidR="000557AB" w:rsidRPr="00344348" w14:paraId="3B2E76B6" w14:textId="77777777" w:rsidTr="00344348">
        <w:tc>
          <w:tcPr>
            <w:tcW w:w="1681" w:type="dxa"/>
            <w:shd w:val="clear" w:color="auto" w:fill="FFFFFF" w:themeFill="background1"/>
          </w:tcPr>
          <w:p w14:paraId="179AC7BB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24.03</w:t>
            </w:r>
          </w:p>
          <w:p w14:paraId="27ED0BAE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14.00</w:t>
            </w:r>
          </w:p>
          <w:p w14:paraId="4BE5D545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Еженедельно, каждый четверг!</w:t>
            </w:r>
          </w:p>
        </w:tc>
        <w:tc>
          <w:tcPr>
            <w:tcW w:w="3686" w:type="dxa"/>
            <w:shd w:val="clear" w:color="auto" w:fill="FFFFFF" w:themeFill="background1"/>
          </w:tcPr>
          <w:p w14:paraId="4B33A7B6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регионального методического актива и школьных </w:t>
            </w:r>
            <w:proofErr w:type="gramStart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координаторов  школ</w:t>
            </w:r>
            <w:proofErr w:type="gramEnd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-участниц международного тестированию PISA-2022</w:t>
            </w:r>
          </w:p>
        </w:tc>
        <w:tc>
          <w:tcPr>
            <w:tcW w:w="2551" w:type="dxa"/>
            <w:shd w:val="clear" w:color="auto" w:fill="FFFFFF" w:themeFill="background1"/>
          </w:tcPr>
          <w:p w14:paraId="17B5BD52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Контроль и планирование дальнейших действий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322CC237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Ссылка  (</w:t>
            </w:r>
            <w:proofErr w:type="gramEnd"/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сделать ссылку на платформе ВЕБИНАР)</w:t>
            </w:r>
          </w:p>
        </w:tc>
        <w:tc>
          <w:tcPr>
            <w:tcW w:w="5245" w:type="dxa"/>
            <w:shd w:val="clear" w:color="auto" w:fill="FFFFFF" w:themeFill="background1"/>
          </w:tcPr>
          <w:p w14:paraId="4584206B" w14:textId="77777777" w:rsidR="00344348" w:rsidRPr="00344348" w:rsidRDefault="00344348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Мельникова Г.В.</w:t>
            </w:r>
          </w:p>
          <w:p w14:paraId="7A238022" w14:textId="010E02CB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7AB" w:rsidRPr="00344348" w14:paraId="6ED8E592" w14:textId="77777777" w:rsidTr="00344348">
        <w:tc>
          <w:tcPr>
            <w:tcW w:w="1681" w:type="dxa"/>
            <w:shd w:val="clear" w:color="auto" w:fill="FFFFFF" w:themeFill="background1"/>
          </w:tcPr>
          <w:p w14:paraId="008CF498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25.03</w:t>
            </w:r>
          </w:p>
          <w:p w14:paraId="3A9021D8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3686" w:type="dxa"/>
            <w:shd w:val="clear" w:color="auto" w:fill="FFFFFF" w:themeFill="background1"/>
          </w:tcPr>
          <w:p w14:paraId="466F1EE8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sz w:val="20"/>
                <w:szCs w:val="20"/>
              </w:rPr>
              <w:t>Вебинары ИСРО РАО “Обсуждение результатов выполнения обучающимися диагностической работы №2. Рекомендации по формированию и оценке функциональной грамотности в учебном процессе.”</w:t>
            </w:r>
          </w:p>
        </w:tc>
        <w:tc>
          <w:tcPr>
            <w:tcW w:w="2551" w:type="dxa"/>
            <w:shd w:val="clear" w:color="auto" w:fill="FFFFFF" w:themeFill="background1"/>
          </w:tcPr>
          <w:p w14:paraId="30017B81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3EBD9CE" w14:textId="77777777" w:rsidR="000557AB" w:rsidRPr="00344348" w:rsidRDefault="000557AB" w:rsidP="003443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4A0F9ACA" w14:textId="3E8DE1E4" w:rsidR="000557AB" w:rsidRPr="00344348" w:rsidRDefault="00344348" w:rsidP="003443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Плотникова </w:t>
            </w:r>
            <w:proofErr w:type="gram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Ю.Д.,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Передернина</w:t>
            </w:r>
            <w:proofErr w:type="spellEnd"/>
            <w:proofErr w:type="gram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Л.В. ,Ширинкина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О.А.,Карманова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И.А.,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Уржумова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Л.В.,Фёдорова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О.В.,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Лыгалова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В.А. ,           </w:t>
            </w:r>
            <w:proofErr w:type="spellStart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Яшенькина</w:t>
            </w:r>
            <w:proofErr w:type="spellEnd"/>
            <w:r w:rsidRPr="0034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Л.Ю.</w:t>
            </w:r>
          </w:p>
        </w:tc>
      </w:tr>
    </w:tbl>
    <w:p w14:paraId="11EBFB77" w14:textId="77777777" w:rsidR="000557AB" w:rsidRPr="00344348" w:rsidRDefault="000557AB" w:rsidP="00344348">
      <w:pPr>
        <w:shd w:val="clear" w:color="auto" w:fill="FFFFFF" w:themeFill="background1"/>
        <w:spacing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51C5F9EC" w14:textId="77777777" w:rsidR="000557AB" w:rsidRPr="00344348" w:rsidRDefault="000557AB" w:rsidP="0034434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52A74EE" w14:textId="77777777" w:rsidR="00802B7A" w:rsidRPr="00344348" w:rsidRDefault="00802B7A" w:rsidP="003443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802B7A" w:rsidRPr="00344348" w:rsidSect="000557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BB"/>
    <w:rsid w:val="000557AB"/>
    <w:rsid w:val="00321AEA"/>
    <w:rsid w:val="00344348"/>
    <w:rsid w:val="00535227"/>
    <w:rsid w:val="00802B7A"/>
    <w:rsid w:val="00D4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F74D"/>
  <w15:chartTrackingRefBased/>
  <w15:docId w15:val="{E3DC110E-CE52-4714-BA49-B523031B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57AB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b@iro.perm.ru" TargetMode="External"/><Relationship Id="rId13" Type="http://schemas.openxmlformats.org/officeDocument/2006/relationships/hyperlink" Target="https://youtu.be/CTbDhS_hEWk" TargetMode="External"/><Relationship Id="rId18" Type="http://schemas.openxmlformats.org/officeDocument/2006/relationships/hyperlink" Target="https://events.webinar.ru/37948325/1045693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outu.be/iu4yk6dA7Wc" TargetMode="External"/><Relationship Id="rId7" Type="http://schemas.openxmlformats.org/officeDocument/2006/relationships/hyperlink" Target="mailto:evi-cub@iro.perm.ru" TargetMode="External"/><Relationship Id="rId12" Type="http://schemas.openxmlformats.org/officeDocument/2006/relationships/hyperlink" Target="https://youtu.be/S_GNcEomqG0" TargetMode="External"/><Relationship Id="rId17" Type="http://schemas.openxmlformats.org/officeDocument/2006/relationships/hyperlink" Target="https://events.webinar.ru/37948325/10399977" TargetMode="External"/><Relationship Id="rId25" Type="http://schemas.openxmlformats.org/officeDocument/2006/relationships/hyperlink" Target="https://youtu.be/e8GT8UXWDR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s.webinar.ru/37948325/10399977" TargetMode="External"/><Relationship Id="rId20" Type="http://schemas.openxmlformats.org/officeDocument/2006/relationships/hyperlink" Target="https://fg.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evi-cub@iro.perm.ru" TargetMode="External"/><Relationship Id="rId11" Type="http://schemas.openxmlformats.org/officeDocument/2006/relationships/hyperlink" Target="https://youtu.be/uRPxBluEuDw" TargetMode="External"/><Relationship Id="rId24" Type="http://schemas.openxmlformats.org/officeDocument/2006/relationships/hyperlink" Target="https://youtu.be/MUH9L9u7bjQ" TargetMode="External"/><Relationship Id="rId5" Type="http://schemas.openxmlformats.org/officeDocument/2006/relationships/hyperlink" Target="mailto:nd4-cub@iro.perm.ru" TargetMode="External"/><Relationship Id="rId15" Type="http://schemas.openxmlformats.org/officeDocument/2006/relationships/hyperlink" Target="https://youtu.be/tFZ9mEDVhto" TargetMode="External"/><Relationship Id="rId23" Type="http://schemas.openxmlformats.org/officeDocument/2006/relationships/hyperlink" Target="https://youtu.be/_ArCFL6Jgv8" TargetMode="External"/><Relationship Id="rId10" Type="http://schemas.openxmlformats.org/officeDocument/2006/relationships/hyperlink" Target="https://events.webinar.ru/45545123/10353913" TargetMode="External"/><Relationship Id="rId19" Type="http://schemas.openxmlformats.org/officeDocument/2006/relationships/hyperlink" Target="https://edsoo.ru/Instruktivnie_materiali_.htm" TargetMode="External"/><Relationship Id="rId4" Type="http://schemas.openxmlformats.org/officeDocument/2006/relationships/hyperlink" Target="mailto:cub@iro.perm.ru" TargetMode="External"/><Relationship Id="rId9" Type="http://schemas.openxmlformats.org/officeDocument/2006/relationships/hyperlink" Target="https://apkpro.ru/fmc/" TargetMode="External"/><Relationship Id="rId14" Type="http://schemas.openxmlformats.org/officeDocument/2006/relationships/hyperlink" Target="https://youtu.be/Fy_9GHUiDDc" TargetMode="External"/><Relationship Id="rId22" Type="http://schemas.openxmlformats.org/officeDocument/2006/relationships/hyperlink" Target="https://youtu.be/0GQ3i_8gQl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2022-02-17T12:00:00Z</dcterms:created>
  <dcterms:modified xsi:type="dcterms:W3CDTF">2022-02-17T12:42:00Z</dcterms:modified>
</cp:coreProperties>
</file>